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262" w:rsidRPr="009B2107" w:rsidRDefault="006A7262" w:rsidP="006A7262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9B2107">
        <w:rPr>
          <w:rFonts w:ascii="Times New Roman" w:hAnsi="Times New Roman"/>
          <w:sz w:val="28"/>
          <w:szCs w:val="28"/>
        </w:rPr>
        <w:t>Приложение 1</w:t>
      </w:r>
      <w:r>
        <w:rPr>
          <w:rFonts w:ascii="Times New Roman" w:hAnsi="Times New Roman"/>
          <w:sz w:val="28"/>
          <w:szCs w:val="28"/>
        </w:rPr>
        <w:t xml:space="preserve">5 </w:t>
      </w:r>
      <w:bookmarkStart w:id="0" w:name="_GoBack"/>
      <w:bookmarkEnd w:id="0"/>
      <w:r w:rsidRPr="009B2107">
        <w:rPr>
          <w:rFonts w:ascii="Times New Roman" w:hAnsi="Times New Roman"/>
          <w:sz w:val="28"/>
          <w:szCs w:val="28"/>
        </w:rPr>
        <w:t xml:space="preserve"> к приказу </w:t>
      </w:r>
    </w:p>
    <w:p w:rsidR="006A7262" w:rsidRPr="009B2107" w:rsidRDefault="006A7262" w:rsidP="006A7262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9B2107">
        <w:rPr>
          <w:rFonts w:ascii="Times New Roman" w:hAnsi="Times New Roman"/>
          <w:sz w:val="28"/>
          <w:szCs w:val="28"/>
        </w:rPr>
        <w:t xml:space="preserve">отдела образования администрации </w:t>
      </w:r>
    </w:p>
    <w:p w:rsidR="006A7262" w:rsidRPr="009B2107" w:rsidRDefault="006A7262" w:rsidP="006A7262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9B2107">
        <w:rPr>
          <w:rFonts w:ascii="Times New Roman" w:hAnsi="Times New Roman"/>
          <w:sz w:val="28"/>
          <w:szCs w:val="28"/>
        </w:rPr>
        <w:t xml:space="preserve">Андроповского муниципального района </w:t>
      </w:r>
    </w:p>
    <w:p w:rsidR="006A7262" w:rsidRPr="009B2107" w:rsidRDefault="006A7262" w:rsidP="006A7262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9B2107">
        <w:rPr>
          <w:rFonts w:ascii="Times New Roman" w:hAnsi="Times New Roman"/>
          <w:sz w:val="28"/>
          <w:szCs w:val="28"/>
        </w:rPr>
        <w:t>Ставропольского края</w:t>
      </w:r>
    </w:p>
    <w:p w:rsidR="006A7262" w:rsidRPr="009B2107" w:rsidRDefault="006A7262" w:rsidP="006A7262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9B2107">
        <w:rPr>
          <w:rFonts w:ascii="Times New Roman" w:hAnsi="Times New Roman"/>
          <w:sz w:val="28"/>
          <w:szCs w:val="28"/>
        </w:rPr>
        <w:t>от 10 октября 2018 года  № 1039-пр</w:t>
      </w:r>
    </w:p>
    <w:p w:rsidR="00E233AA" w:rsidRDefault="00E233AA" w:rsidP="00E233AA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E233AA" w:rsidRDefault="00E233AA" w:rsidP="00E233AA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Требования</w:t>
      </w:r>
    </w:p>
    <w:p w:rsidR="00E233AA" w:rsidRDefault="00E233AA" w:rsidP="00E233AA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организации и проведению муниципального этапа</w:t>
      </w:r>
    </w:p>
    <w:p w:rsidR="00E233AA" w:rsidRDefault="00E233AA" w:rsidP="00E233AA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всероссийской олимпиады школьников по технологии </w:t>
      </w:r>
    </w:p>
    <w:p w:rsidR="00E233AA" w:rsidRDefault="00E233AA" w:rsidP="00E233AA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2018/19 учебном году </w:t>
      </w:r>
    </w:p>
    <w:p w:rsidR="00D91466" w:rsidRPr="00E233AA" w:rsidRDefault="00D91466" w:rsidP="00D91466">
      <w:pPr>
        <w:tabs>
          <w:tab w:val="left" w:pos="2390"/>
          <w:tab w:val="left" w:pos="4816"/>
          <w:tab w:val="left" w:pos="5461"/>
          <w:tab w:val="left" w:pos="7381"/>
          <w:tab w:val="left" w:pos="8878"/>
        </w:tabs>
        <w:spacing w:after="0" w:line="240" w:lineRule="auto"/>
        <w:ind w:firstLine="737"/>
        <w:jc w:val="center"/>
        <w:rPr>
          <w:rFonts w:ascii="Times New Roman" w:eastAsia="Georgia" w:hAnsi="Times New Roman" w:cs="Times New Roman"/>
          <w:bCs/>
          <w:color w:val="000000"/>
          <w:sz w:val="28"/>
          <w:szCs w:val="28"/>
        </w:rPr>
      </w:pPr>
    </w:p>
    <w:p w:rsidR="00407D64" w:rsidRPr="00D91466" w:rsidRDefault="00CB0A58" w:rsidP="00D91466">
      <w:pPr>
        <w:tabs>
          <w:tab w:val="left" w:pos="2390"/>
          <w:tab w:val="left" w:pos="4816"/>
          <w:tab w:val="left" w:pos="5461"/>
          <w:tab w:val="left" w:pos="7381"/>
          <w:tab w:val="left" w:pos="8878"/>
        </w:tabs>
        <w:spacing w:after="0" w:line="240" w:lineRule="auto"/>
        <w:ind w:firstLine="737"/>
        <w:jc w:val="both"/>
        <w:rPr>
          <w:rFonts w:ascii="Times New Roman" w:eastAsia="Georgia" w:hAnsi="Times New Roman" w:cs="Times New Roman"/>
          <w:b/>
          <w:bCs/>
          <w:color w:val="000000"/>
          <w:spacing w:val="-1"/>
          <w:sz w:val="28"/>
          <w:szCs w:val="28"/>
        </w:rPr>
      </w:pPr>
      <w:r w:rsidRPr="00D91466">
        <w:rPr>
          <w:rFonts w:ascii="Times New Roman" w:eastAsia="Georgia" w:hAnsi="Times New Roman" w:cs="Times New Roman"/>
          <w:b/>
          <w:bCs/>
          <w:color w:val="000000"/>
          <w:spacing w:val="-1"/>
          <w:sz w:val="28"/>
          <w:szCs w:val="28"/>
        </w:rPr>
        <w:t>Номинация «Культура дома и дек</w:t>
      </w:r>
      <w:r w:rsidR="00D91466" w:rsidRPr="00D91466">
        <w:rPr>
          <w:rFonts w:ascii="Times New Roman" w:eastAsia="Georgia" w:hAnsi="Times New Roman" w:cs="Times New Roman"/>
          <w:b/>
          <w:bCs/>
          <w:color w:val="000000"/>
          <w:spacing w:val="-1"/>
          <w:sz w:val="28"/>
          <w:szCs w:val="28"/>
        </w:rPr>
        <w:t>оративно-прикладное творчество»</w:t>
      </w:r>
    </w:p>
    <w:p w:rsidR="00D91466" w:rsidRDefault="00D91466" w:rsidP="00D91466">
      <w:pPr>
        <w:tabs>
          <w:tab w:val="left" w:pos="4717"/>
        </w:tabs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</w:pPr>
    </w:p>
    <w:p w:rsidR="00E233AA" w:rsidRDefault="00CB0A58" w:rsidP="00D91466">
      <w:pPr>
        <w:tabs>
          <w:tab w:val="left" w:pos="4717"/>
        </w:tabs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</w:pPr>
      <w:r w:rsidRPr="00D9146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 w:rsidRPr="00D9146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</w:t>
      </w:r>
      <w:r w:rsidRPr="00D91466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н</w:t>
      </w:r>
      <w:r w:rsidRPr="00D9146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 w:rsidRPr="00D91466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вн</w:t>
      </w:r>
      <w:r w:rsidRPr="00D9146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ым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D91466"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 w:rsidRPr="00D91466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ц</w:t>
      </w:r>
      <w:r w:rsidRPr="00D9146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е</w:t>
      </w:r>
      <w:r w:rsidRPr="00D91466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л</w:t>
      </w:r>
      <w:r w:rsidRPr="00D91466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я</w:t>
      </w:r>
      <w:r w:rsidRPr="00D9146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м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D91466"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 w:rsidR="00D91466"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>в</w:t>
      </w:r>
      <w:r w:rsidRPr="00D9146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</w:t>
      </w:r>
      <w:r w:rsidRPr="00D9146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ер</w:t>
      </w:r>
      <w:r w:rsidRPr="00D91466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о</w:t>
      </w:r>
      <w:r w:rsidRPr="00D9146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с</w:t>
      </w:r>
      <w:r w:rsidRPr="00D9146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</w:t>
      </w:r>
      <w:r w:rsidRPr="00D91466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ий</w:t>
      </w:r>
      <w:r w:rsidRPr="00D9146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с</w:t>
      </w:r>
      <w:r w:rsidRPr="00D91466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ко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D91466"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 w:rsidRPr="00D9146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 w:rsidRPr="00D91466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л</w:t>
      </w:r>
      <w:r w:rsidRPr="00D91466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и</w:t>
      </w:r>
      <w:r w:rsidRPr="00D9146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м</w:t>
      </w:r>
      <w:r w:rsidRPr="00D91466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п</w:t>
      </w:r>
      <w:r w:rsidRPr="00D91466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и</w:t>
      </w:r>
      <w:r w:rsidRPr="00D9146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а</w:t>
      </w:r>
      <w:r w:rsidRPr="00D91466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д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D91466"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 w:rsidRPr="00D91466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ш</w:t>
      </w:r>
      <w:r w:rsidRPr="00D91466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к</w:t>
      </w:r>
      <w:r w:rsidRPr="00D9146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 w:rsidRPr="00D91466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ль</w:t>
      </w:r>
      <w:r w:rsidRPr="00D91466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ни</w:t>
      </w:r>
      <w:r w:rsidRPr="00D91466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ко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D91466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 w:rsidRPr="00D91466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п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D91466"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 w:rsidRPr="00D91466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 w:rsidRPr="00D9146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е</w:t>
      </w:r>
      <w:r w:rsidRPr="00D91466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х</w:t>
      </w:r>
      <w:r w:rsidRPr="00D91466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н</w:t>
      </w:r>
      <w:r w:rsidRPr="00D91466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о</w:t>
      </w:r>
      <w:r w:rsidRPr="00D9146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л</w:t>
      </w:r>
      <w:r w:rsidRPr="00D91466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ог</w:t>
      </w:r>
      <w:r w:rsidRPr="00D9146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и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Pr="00D9146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яв</w:t>
      </w:r>
      <w:r w:rsidRPr="00D91466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л</w:t>
      </w:r>
      <w:r w:rsidRPr="00D9146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я</w:t>
      </w:r>
      <w:r w:rsidRPr="00D91466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ю</w:t>
      </w:r>
      <w:r w:rsidRPr="00D91466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 w:rsidRPr="00D9146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ся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 w:rsidRPr="00D91466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</w:p>
    <w:p w:rsidR="00E233AA" w:rsidRDefault="00E233AA" w:rsidP="00D91466">
      <w:pPr>
        <w:tabs>
          <w:tab w:val="left" w:pos="4717"/>
        </w:tabs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- </w:t>
      </w:r>
      <w:r w:rsidR="00CB0A58" w:rsidRPr="00D9146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вы</w:t>
      </w:r>
      <w:r w:rsidR="00CB0A58" w:rsidRPr="00D91466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я</w:t>
      </w:r>
      <w:r w:rsidR="00CB0A58" w:rsidRPr="00D9146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в</w:t>
      </w:r>
      <w:r w:rsidR="00CB0A58" w:rsidRPr="00D91466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л</w:t>
      </w:r>
      <w:r w:rsidR="00CB0A58" w:rsidRPr="00D9146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е</w:t>
      </w:r>
      <w:r w:rsidR="00CB0A58" w:rsidRPr="00D91466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ни</w:t>
      </w:r>
      <w:r w:rsidR="00CB0A58"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CB0A58" w:rsidRPr="00D91466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 w:rsidR="00CB0A58"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CB0A58" w:rsidRPr="00D91466"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 w:rsidR="00CB0A58"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CB0A58" w:rsidRPr="00D91466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ч</w:t>
      </w:r>
      <w:r w:rsidR="00CB0A58" w:rsidRPr="00D91466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а</w:t>
      </w:r>
      <w:r w:rsidR="00CB0A58" w:rsidRPr="00D9146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щ</w:t>
      </w:r>
      <w:r w:rsidR="00CB0A58" w:rsidRPr="00D91466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и</w:t>
      </w:r>
      <w:r w:rsidR="00CB0A58" w:rsidRPr="00D91466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х</w:t>
      </w:r>
      <w:r w:rsidR="00CB0A58" w:rsidRPr="00D9146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с</w:t>
      </w:r>
      <w:r w:rsidR="00CB0A58"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CB0A58" w:rsidRPr="00D91466"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 w:rsidR="00CB0A58" w:rsidRPr="00D9146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 w:rsidR="00CB0A58" w:rsidRPr="00D91466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бщ</w:t>
      </w:r>
      <w:r w:rsidR="00CB0A58" w:rsidRPr="00D9146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е</w:t>
      </w:r>
      <w:r w:rsidR="00CB0A58" w:rsidRPr="00D91466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об</w:t>
      </w:r>
      <w:r w:rsidR="00CB0A58" w:rsidRPr="00D9146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р</w:t>
      </w:r>
      <w:r w:rsidR="00CB0A58" w:rsidRPr="00D91466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аз</w:t>
      </w:r>
      <w:r w:rsidR="00CB0A58" w:rsidRPr="00D9146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 w:rsidR="00CB0A58" w:rsidRPr="00D91466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в</w:t>
      </w:r>
      <w:r w:rsidR="00CB0A58" w:rsidRPr="00D9146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а</w:t>
      </w:r>
      <w:r w:rsidR="00CB0A58" w:rsidRPr="00D91466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 w:rsidR="00CB0A58" w:rsidRPr="00D9146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е</w:t>
      </w:r>
      <w:r w:rsidR="00CB0A58" w:rsidRPr="00D91466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ль</w:t>
      </w:r>
      <w:r w:rsidR="00CB0A58" w:rsidRPr="00D91466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н</w:t>
      </w:r>
      <w:r w:rsidR="00CB0A58" w:rsidRPr="00D9146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ы</w:t>
      </w:r>
      <w:r w:rsidR="00CB0A58"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CB0A58" w:rsidRPr="00D91466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="00CB0A58" w:rsidRPr="00D9146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 w:rsidR="00CB0A58" w:rsidRPr="00D91466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р</w:t>
      </w:r>
      <w:r w:rsidR="00CB0A58" w:rsidRPr="00D9146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га</w:t>
      </w:r>
      <w:r w:rsidR="00CB0A58" w:rsidRPr="00D91466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н</w:t>
      </w:r>
      <w:r w:rsidR="00CB0A58" w:rsidRPr="00D91466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и</w:t>
      </w:r>
      <w:r w:rsidR="00CB0A58" w:rsidRPr="00D91466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з</w:t>
      </w:r>
      <w:r w:rsidR="00CB0A58" w:rsidRPr="00D9146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="00CB0A58" w:rsidRPr="00D91466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ци</w:t>
      </w:r>
      <w:r w:rsidR="00CB0A58"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="00CB0A58" w:rsidRPr="00D91466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="00CB0A58" w:rsidRPr="00D9146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с</w:t>
      </w:r>
      <w:r w:rsidR="00CB0A58" w:rsidRPr="00D91466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п</w:t>
      </w:r>
      <w:r w:rsidR="00CB0A58" w:rsidRPr="00D9146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осо</w:t>
      </w:r>
      <w:r w:rsidR="00CB0A58" w:rsidRPr="00D91466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б</w:t>
      </w:r>
      <w:r w:rsidR="00CB0A58" w:rsidRPr="00D91466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н</w:t>
      </w:r>
      <w:r w:rsidR="00CB0A58" w:rsidRPr="00D9146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ос</w:t>
      </w:r>
      <w:r w:rsidR="00CB0A58" w:rsidRPr="00D91466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 w:rsidR="00CB0A58" w:rsidRPr="00D9146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е</w:t>
      </w:r>
      <w:r w:rsidR="00CB0A58"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й к</w:t>
      </w:r>
      <w:r w:rsidR="00CB0A58" w:rsidRPr="00D91466"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 w:rsidR="00CB0A58" w:rsidRPr="00D91466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 w:rsidR="00CB0A58" w:rsidRPr="00D9146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в</w:t>
      </w:r>
      <w:r w:rsidR="00CB0A58" w:rsidRPr="00D91466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о</w:t>
      </w:r>
      <w:r w:rsidR="00CB0A58" w:rsidRPr="00D9146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рч</w:t>
      </w:r>
      <w:r w:rsidR="00CB0A58" w:rsidRPr="00D91466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е</w:t>
      </w:r>
      <w:r w:rsidR="00CB0A58" w:rsidRPr="00D9146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с</w:t>
      </w:r>
      <w:r w:rsidR="00CB0A58" w:rsidRPr="00D91466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ко</w:t>
      </w:r>
      <w:r w:rsidR="00CB0A58"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="00CB0A58" w:rsidRPr="00D91466"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 w:rsidR="00CB0A58" w:rsidRPr="00D91466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п</w:t>
      </w:r>
      <w:r w:rsidR="00CB0A58" w:rsidRPr="00D91466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р</w:t>
      </w:r>
      <w:r w:rsidR="00CB0A58" w:rsidRPr="00D9146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ое</w:t>
      </w:r>
      <w:r w:rsidR="00CB0A58" w:rsidRPr="00D91466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к</w:t>
      </w:r>
      <w:r w:rsidR="00CB0A58" w:rsidRPr="00D91466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т</w:t>
      </w:r>
      <w:r w:rsidR="00CB0A58" w:rsidRPr="00D91466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но</w:t>
      </w:r>
      <w:r w:rsidR="00CB0A58"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="00CB0A58" w:rsidRPr="00D91466"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 w:rsidR="00CB0A58" w:rsidRPr="00D91466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д</w:t>
      </w:r>
      <w:r w:rsidR="00CB0A58" w:rsidRPr="00D9146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ея</w:t>
      </w:r>
      <w:r w:rsidR="00CB0A58" w:rsidRPr="00D91466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т</w:t>
      </w:r>
      <w:r w:rsidR="00CB0A58" w:rsidRPr="00D9146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е</w:t>
      </w:r>
      <w:r w:rsidR="00CB0A58" w:rsidRPr="00D91466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л</w:t>
      </w:r>
      <w:r w:rsidR="00CB0A58" w:rsidRPr="00D91466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ь</w:t>
      </w:r>
      <w:r w:rsidR="00CB0A58" w:rsidRPr="00D91466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но</w:t>
      </w:r>
      <w:r w:rsidR="00CB0A58" w:rsidRPr="00D9146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</w:t>
      </w:r>
      <w:r w:rsidR="00CB0A58" w:rsidRPr="00D91466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;</w:t>
      </w:r>
      <w:r w:rsid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E233AA" w:rsidRDefault="00E233AA" w:rsidP="00D91466">
      <w:pPr>
        <w:tabs>
          <w:tab w:val="left" w:pos="4717"/>
        </w:tabs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- </w:t>
      </w:r>
      <w:r w:rsidR="00CB0A58" w:rsidRPr="00D9146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ра</w:t>
      </w:r>
      <w:r w:rsidR="00CB0A58" w:rsidRPr="00D91466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з</w:t>
      </w:r>
      <w:r w:rsidR="00CB0A58" w:rsidRPr="00D9146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в</w:t>
      </w:r>
      <w:r w:rsidR="00CB0A58" w:rsidRPr="00D91466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ит</w:t>
      </w:r>
      <w:r w:rsidR="00CB0A58" w:rsidRPr="00D91466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и</w:t>
      </w:r>
      <w:r w:rsidR="00CB0A58"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CB0A58" w:rsidRPr="00D91466"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 w:rsidR="00CB0A58"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CB0A58" w:rsidRPr="00D91466"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proofErr w:type="gramStart"/>
      <w:r w:rsidR="00CB0A58" w:rsidRPr="00D91466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о</w:t>
      </w:r>
      <w:r w:rsidR="00CB0A58" w:rsidRPr="00D91466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б</w:t>
      </w:r>
      <w:r w:rsidR="00CB0A58"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CB0A58" w:rsidRPr="00D91466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ч</w:t>
      </w:r>
      <w:r w:rsidR="00CB0A58" w:rsidRPr="00D9146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а</w:t>
      </w:r>
      <w:r w:rsidR="00CB0A58" w:rsidRPr="00D91466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ю</w:t>
      </w:r>
      <w:r w:rsidR="00CB0A58" w:rsidRPr="00D91466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щ</w:t>
      </w:r>
      <w:r w:rsidR="00CB0A58" w:rsidRPr="00D91466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и</w:t>
      </w:r>
      <w:r w:rsidR="00CB0A58" w:rsidRPr="00D91466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х</w:t>
      </w:r>
      <w:r w:rsidR="00CB0A58" w:rsidRPr="00D9146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с</w:t>
      </w:r>
      <w:r w:rsidR="00CB0A58"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proofErr w:type="gramEnd"/>
      <w:r w:rsidR="00CB0A58" w:rsidRPr="00D91466"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 w:rsidR="00CB0A58"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CB0A58" w:rsidRPr="00D9146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с</w:t>
      </w:r>
      <w:r w:rsidR="00CB0A58" w:rsidRPr="00D91466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то</w:t>
      </w:r>
      <w:r w:rsidR="00CB0A58" w:rsidRPr="00D91466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й</w:t>
      </w:r>
      <w:r w:rsidR="00CB0A58" w:rsidRPr="00D9146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ч</w:t>
      </w:r>
      <w:r w:rsidR="00CB0A58" w:rsidRPr="00D91466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и</w:t>
      </w:r>
      <w:r w:rsidR="00CB0A58" w:rsidRPr="00D9146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в</w:t>
      </w:r>
      <w:r w:rsidR="00CB0A58" w:rsidRPr="00D91466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о</w:t>
      </w:r>
      <w:r w:rsidR="00CB0A58" w:rsidRPr="00D91466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г</w:t>
      </w:r>
      <w:r w:rsidR="00CB0A58"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 w:rsidR="00CB0A58" w:rsidRPr="00D9146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интереса к научной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,</w:t>
      </w:r>
      <w:r w:rsidR="00CB0A58" w:rsidRPr="00D9146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научно-исследовательской деятельности; </w:t>
      </w:r>
    </w:p>
    <w:p w:rsidR="00E233AA" w:rsidRDefault="00E233AA" w:rsidP="00D91466">
      <w:pPr>
        <w:tabs>
          <w:tab w:val="left" w:pos="4717"/>
        </w:tabs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- </w:t>
      </w:r>
      <w:r w:rsidR="00CB0A58" w:rsidRPr="00D9146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повышение уровня и престижности технологического образования школьников; </w:t>
      </w:r>
    </w:p>
    <w:p w:rsidR="00E233AA" w:rsidRDefault="00E233AA" w:rsidP="00D91466">
      <w:pPr>
        <w:tabs>
          <w:tab w:val="left" w:pos="4717"/>
        </w:tabs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- </w:t>
      </w:r>
      <w:r w:rsidR="00CB0A58" w:rsidRPr="00D9146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содержательное и методическое сближение материальных и инфо</w:t>
      </w:r>
      <w:r w:rsidR="00CB0A58" w:rsidRPr="00D9146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р</w:t>
      </w:r>
      <w:r w:rsidR="00CB0A58" w:rsidRPr="00D9146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мационных технологий в образовании; </w:t>
      </w:r>
    </w:p>
    <w:p w:rsidR="00E233AA" w:rsidRDefault="00E233AA" w:rsidP="00D91466">
      <w:pPr>
        <w:tabs>
          <w:tab w:val="left" w:pos="4717"/>
        </w:tabs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- </w:t>
      </w:r>
      <w:r w:rsidR="00CB0A58" w:rsidRPr="00D9146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повышение роли метода проектов в обучении как основного средства раскрытия творческого потенциала детей; </w:t>
      </w:r>
    </w:p>
    <w:p w:rsidR="00E233AA" w:rsidRDefault="00E233AA" w:rsidP="00D91466">
      <w:pPr>
        <w:tabs>
          <w:tab w:val="left" w:pos="4717"/>
        </w:tabs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- </w:t>
      </w:r>
      <w:r w:rsidR="00CB0A58" w:rsidRPr="00D9146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выявление и поощрение наиболее способных и талантливых учащи</w:t>
      </w:r>
      <w:r w:rsidR="00CB0A58" w:rsidRPr="00D9146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х</w:t>
      </w:r>
      <w:r w:rsidR="00CB0A58" w:rsidRPr="00D9146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ся; </w:t>
      </w:r>
    </w:p>
    <w:p w:rsidR="00E233AA" w:rsidRDefault="00E233AA" w:rsidP="00D91466">
      <w:pPr>
        <w:tabs>
          <w:tab w:val="left" w:pos="4717"/>
        </w:tabs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- </w:t>
      </w:r>
      <w:r w:rsidR="00CB0A58" w:rsidRPr="00D9146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выявление и поощрение наиболее творческих учителей технологии;</w:t>
      </w:r>
    </w:p>
    <w:p w:rsidR="00CB0A58" w:rsidRDefault="00E233AA" w:rsidP="00D91466">
      <w:pPr>
        <w:tabs>
          <w:tab w:val="left" w:pos="4717"/>
        </w:tabs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- </w:t>
      </w:r>
      <w:r w:rsidR="00CB0A58" w:rsidRPr="00D9146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привлечение школьников к выполнению конкретных и практически важных социально значимых проектов, направленных на развитие технич</w:t>
      </w:r>
      <w:r w:rsidR="00CB0A58" w:rsidRPr="00D9146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е</w:t>
      </w:r>
      <w:r w:rsidR="00CB0A58" w:rsidRPr="00D9146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ского и художественного творчества.</w:t>
      </w:r>
    </w:p>
    <w:p w:rsidR="00E233AA" w:rsidRDefault="00E233AA" w:rsidP="00E233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Муниципальный этап всероссийской олимпиады школьников </w:t>
      </w:r>
      <w:r>
        <w:rPr>
          <w:rFonts w:ascii="Times New Roman" w:hAnsi="Times New Roman"/>
          <w:sz w:val="28"/>
          <w:szCs w:val="28"/>
        </w:rPr>
        <w:t>по техн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логии (далее – муниципальный этап олимпиады) проводится в соответствии с Порядком проведения всероссийской олимпиады школьников, утвержденным п</w:t>
      </w:r>
      <w:r>
        <w:rPr>
          <w:rFonts w:ascii="Times New Roman" w:hAnsi="Times New Roman"/>
          <w:color w:val="000000"/>
          <w:sz w:val="28"/>
        </w:rPr>
        <w:t>риказом Министерства образования и науки Российской Федера</w:t>
      </w:r>
      <w:r>
        <w:rPr>
          <w:rFonts w:ascii="Times New Roman" w:hAnsi="Times New Roman"/>
          <w:color w:val="000000"/>
          <w:sz w:val="28"/>
        </w:rPr>
        <w:softHyphen/>
        <w:t>ции от 18 н</w:t>
      </w:r>
      <w:r>
        <w:rPr>
          <w:rFonts w:ascii="Times New Roman" w:hAnsi="Times New Roman"/>
          <w:color w:val="000000"/>
          <w:sz w:val="28"/>
        </w:rPr>
        <w:t>о</w:t>
      </w:r>
      <w:r>
        <w:rPr>
          <w:rFonts w:ascii="Times New Roman" w:hAnsi="Times New Roman"/>
          <w:color w:val="000000"/>
          <w:sz w:val="28"/>
        </w:rPr>
        <w:t xml:space="preserve">ября </w:t>
      </w:r>
      <w:smartTag w:uri="urn:schemas-microsoft-com:office:smarttags" w:element="metricconverter">
        <w:smartTagPr>
          <w:attr w:name="ProductID" w:val="2013 г"/>
        </w:smartTagPr>
        <w:r>
          <w:rPr>
            <w:rFonts w:ascii="Times New Roman" w:hAnsi="Times New Roman"/>
            <w:color w:val="000000"/>
            <w:sz w:val="28"/>
          </w:rPr>
          <w:t>2013 г</w:t>
        </w:r>
      </w:smartTag>
      <w:r>
        <w:rPr>
          <w:rFonts w:ascii="Times New Roman" w:hAnsi="Times New Roman"/>
          <w:color w:val="000000"/>
          <w:sz w:val="28"/>
        </w:rPr>
        <w:t>. № 1252.</w:t>
      </w:r>
      <w:r>
        <w:rPr>
          <w:color w:val="000000"/>
        </w:rPr>
        <w:t xml:space="preserve"> </w:t>
      </w:r>
    </w:p>
    <w:p w:rsidR="00F545E6" w:rsidRDefault="00F545E6" w:rsidP="00F545E6">
      <w:pPr>
        <w:pStyle w:val="20"/>
        <w:shd w:val="clear" w:color="auto" w:fill="auto"/>
        <w:spacing w:after="0" w:line="240" w:lineRule="auto"/>
        <w:ind w:firstLine="737"/>
        <w:jc w:val="both"/>
        <w:rPr>
          <w:rFonts w:eastAsia="Times New Roman"/>
          <w:bCs w:val="0"/>
          <w:spacing w:val="0"/>
          <w:sz w:val="28"/>
          <w:szCs w:val="28"/>
        </w:rPr>
      </w:pPr>
    </w:p>
    <w:p w:rsidR="00F545E6" w:rsidRPr="00D91466" w:rsidRDefault="00F545E6" w:rsidP="00F545E6">
      <w:pPr>
        <w:pStyle w:val="20"/>
        <w:shd w:val="clear" w:color="auto" w:fill="auto"/>
        <w:spacing w:after="0" w:line="240" w:lineRule="auto"/>
        <w:ind w:firstLine="737"/>
        <w:jc w:val="both"/>
        <w:rPr>
          <w:bCs w:val="0"/>
          <w:sz w:val="28"/>
          <w:szCs w:val="28"/>
        </w:rPr>
      </w:pPr>
      <w:r w:rsidRPr="00D91466">
        <w:rPr>
          <w:rFonts w:eastAsia="Times New Roman"/>
          <w:bCs w:val="0"/>
          <w:spacing w:val="0"/>
          <w:sz w:val="28"/>
          <w:szCs w:val="28"/>
        </w:rPr>
        <w:t>Особенности муниципального этапа</w:t>
      </w:r>
    </w:p>
    <w:p w:rsidR="00E233AA" w:rsidRDefault="00E233AA" w:rsidP="00E233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Муниципальный этап олимпиады проводится для обучающихся </w:t>
      </w:r>
      <w:r w:rsidR="00F545E6">
        <w:rPr>
          <w:rFonts w:ascii="Times New Roman" w:hAnsi="Times New Roman"/>
          <w:sz w:val="28"/>
          <w:szCs w:val="28"/>
        </w:rPr>
        <w:t xml:space="preserve">              7</w:t>
      </w:r>
      <w:r>
        <w:rPr>
          <w:rFonts w:ascii="Times New Roman" w:hAnsi="Times New Roman"/>
          <w:sz w:val="28"/>
          <w:szCs w:val="28"/>
        </w:rPr>
        <w:t xml:space="preserve">-11 классов. </w:t>
      </w:r>
    </w:p>
    <w:p w:rsidR="00E233AA" w:rsidRDefault="00E233AA" w:rsidP="00E233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муниципальном этапе олимпиады по </w:t>
      </w:r>
      <w:r w:rsidR="00F545E6">
        <w:rPr>
          <w:rFonts w:ascii="Times New Roman" w:hAnsi="Times New Roman"/>
          <w:sz w:val="28"/>
          <w:szCs w:val="28"/>
        </w:rPr>
        <w:t xml:space="preserve">технологии </w:t>
      </w:r>
      <w:r>
        <w:rPr>
          <w:rFonts w:ascii="Times New Roman" w:hAnsi="Times New Roman"/>
          <w:sz w:val="28"/>
          <w:szCs w:val="28"/>
        </w:rPr>
        <w:t>принимают участие участники школьного этапа олимпиады текущего учебного года, набравшие необходимое для участия в муниципальном этапе олимпиады количество ба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лов, установленное организатором муниципального этапа олимпиады; </w:t>
      </w:r>
    </w:p>
    <w:p w:rsidR="00E233AA" w:rsidRDefault="00E233AA" w:rsidP="00E233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победители и призеры муниципального этапа олимпиады предыдущего учебного года, продолжающие обучение в организациях, осуществляющих 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разовательную деятельность по образовательным программам основного 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щего и среднего общего образования.</w:t>
      </w:r>
    </w:p>
    <w:p w:rsidR="00E233AA" w:rsidRDefault="00E233AA" w:rsidP="00E233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Победители и призеры муниципального этапа предыдущего года вправе выполнять олимпиадные задания, разработанные для старших классов по 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ношению к тем, в которых они проходят обучение, если они выполняли такие задания на школьном этапе олимпиады. </w:t>
      </w:r>
    </w:p>
    <w:p w:rsidR="00E233AA" w:rsidRDefault="00E233AA" w:rsidP="00E233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Начало муниципального этапа – 10.00 часов по московскому времени.</w:t>
      </w:r>
    </w:p>
    <w:p w:rsidR="001414A7" w:rsidRDefault="001414A7" w:rsidP="001414A7">
      <w:pPr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Муниципальный этап олимпиады по технологии состоит из</w:t>
      </w:r>
      <w:r w:rsidRPr="00D9146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тр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ех</w:t>
      </w:r>
      <w:r w:rsidRPr="00D9146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туров</w:t>
      </w:r>
      <w:r w:rsidRPr="00D9146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: </w:t>
      </w:r>
    </w:p>
    <w:p w:rsidR="001414A7" w:rsidRDefault="001414A7" w:rsidP="001414A7">
      <w:pPr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- </w:t>
      </w:r>
      <w:r w:rsidRPr="00D9146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теоретически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й</w:t>
      </w:r>
      <w:r w:rsidRPr="00D9146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, </w:t>
      </w:r>
    </w:p>
    <w:p w:rsidR="001414A7" w:rsidRDefault="001414A7" w:rsidP="001414A7">
      <w:pPr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- </w:t>
      </w:r>
      <w:r w:rsidRPr="00D9146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практическ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ая</w:t>
      </w:r>
      <w:r w:rsidRPr="00D9146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работ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а,</w:t>
      </w:r>
    </w:p>
    <w:p w:rsidR="001414A7" w:rsidRDefault="001414A7" w:rsidP="001414A7">
      <w:pPr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- </w:t>
      </w:r>
      <w:r w:rsidRPr="00D9146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защит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а</w:t>
      </w:r>
      <w:r w:rsidRPr="00D9146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творческ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ого</w:t>
      </w:r>
      <w:r w:rsidRPr="00D9146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проект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а</w:t>
      </w:r>
      <w:r w:rsidRPr="00D9146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.</w:t>
      </w:r>
    </w:p>
    <w:p w:rsidR="001414A7" w:rsidRPr="001414A7" w:rsidRDefault="00F545E6" w:rsidP="001414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46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Участники выполняют работы по заданиям, разработанными реги</w:t>
      </w:r>
      <w:r w:rsidRPr="00D9146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 w:rsidRPr="00D9146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нальными </w:t>
      </w:r>
      <w:r w:rsidRPr="001414A7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предметно-методическими комиссиями на основе методических  рекомендаций, подготовленных  центральной предметно-методической к</w:t>
      </w:r>
      <w:r w:rsidRPr="001414A7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 w:rsidRPr="001414A7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миссией по технологии. </w:t>
      </w:r>
      <w:r w:rsidR="001414A7" w:rsidRPr="001414A7">
        <w:rPr>
          <w:rFonts w:ascii="Times New Roman" w:hAnsi="Times New Roman" w:cs="Times New Roman"/>
          <w:sz w:val="28"/>
          <w:szCs w:val="28"/>
        </w:rPr>
        <w:t>Содержание заданий должно соответствовать образ</w:t>
      </w:r>
      <w:r w:rsidR="001414A7" w:rsidRPr="001414A7">
        <w:rPr>
          <w:rFonts w:ascii="Times New Roman" w:hAnsi="Times New Roman" w:cs="Times New Roman"/>
          <w:sz w:val="28"/>
          <w:szCs w:val="28"/>
        </w:rPr>
        <w:t>о</w:t>
      </w:r>
      <w:r w:rsidR="001414A7" w:rsidRPr="001414A7">
        <w:rPr>
          <w:rFonts w:ascii="Times New Roman" w:hAnsi="Times New Roman" w:cs="Times New Roman"/>
          <w:sz w:val="28"/>
          <w:szCs w:val="28"/>
        </w:rPr>
        <w:t xml:space="preserve">вательным программам обучения по технологии. </w:t>
      </w:r>
    </w:p>
    <w:p w:rsidR="00F545E6" w:rsidRDefault="00F545E6" w:rsidP="00F545E6">
      <w:pPr>
        <w:tabs>
          <w:tab w:val="left" w:pos="4717"/>
        </w:tabs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</w:pPr>
      <w:r w:rsidRPr="00D9146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Перед началом проведения конкурсов </w:t>
      </w:r>
      <w:r w:rsidRPr="00F545E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участники муниципального эт</w:t>
      </w:r>
      <w:r w:rsidRPr="00F545E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а</w:t>
      </w:r>
      <w:r w:rsidRPr="00F545E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па должны </w:t>
      </w:r>
      <w:r w:rsidRPr="00F545E6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u w:val="single"/>
        </w:rPr>
        <w:t>пройти инструктаж по технике безопасности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. </w:t>
      </w:r>
    </w:p>
    <w:p w:rsidR="00F545E6" w:rsidRPr="00A1660D" w:rsidRDefault="00F545E6" w:rsidP="00F545E6">
      <w:pPr>
        <w:tabs>
          <w:tab w:val="left" w:pos="4717"/>
        </w:tabs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Кроме того, перед началом олимпиады участники должны быть озн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комлены </w:t>
      </w:r>
      <w:r w:rsidRPr="00D9146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 продолжительности соревновательных состязаний (туров) оли</w:t>
      </w:r>
      <w:r w:rsidRPr="00D9146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м</w:t>
      </w:r>
      <w:r w:rsidRPr="00D9146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пиады, о возможности (невозможности) использовать</w:t>
      </w:r>
      <w:r w:rsidR="009F21CB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дополнительные сре</w:t>
      </w:r>
      <w:r w:rsidR="009F21CB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д</w:t>
      </w:r>
      <w:r w:rsidR="009F21CB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ства информации (мобильные телефоны, </w:t>
      </w:r>
      <w:r w:rsidRPr="00D9146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справочные материалы, электро</w:t>
      </w:r>
      <w:r w:rsidRPr="00D9146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н</w:t>
      </w:r>
      <w:r w:rsidRPr="00D9146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но-вычислительн</w:t>
      </w:r>
      <w:r w:rsidR="009F21CB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ая</w:t>
      </w:r>
      <w:r w:rsidRPr="00D9146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техник</w:t>
      </w:r>
      <w:r w:rsidR="009F21CB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а</w:t>
      </w:r>
      <w:r w:rsidR="001414A7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="009F21CB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и</w:t>
      </w:r>
      <w:r w:rsidR="001414A7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="009F21CB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др.)</w:t>
      </w:r>
      <w:r w:rsidRPr="00D9146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, о правилах поведения во время выполн</w:t>
      </w:r>
      <w:r w:rsidRPr="00D9146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е</w:t>
      </w:r>
      <w:r w:rsidRPr="00D9146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ния теоретического и практических </w:t>
      </w:r>
      <w:r w:rsidR="001414A7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туров</w:t>
      </w:r>
      <w:r w:rsidRPr="00D9146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, о</w:t>
      </w:r>
      <w:r w:rsidR="001414A7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возможности </w:t>
      </w:r>
      <w:r w:rsidRPr="00D9146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удаления</w:t>
      </w:r>
      <w:r w:rsidR="001414A7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участн</w:t>
      </w:r>
      <w:r w:rsidR="001414A7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и</w:t>
      </w:r>
      <w:r w:rsidR="001414A7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ка </w:t>
      </w:r>
      <w:r w:rsidRPr="00D9146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с олимпиады</w:t>
      </w:r>
      <w:r w:rsidR="001414A7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за нарушение Порядка и правил поведения участников</w:t>
      </w:r>
      <w:r w:rsidRPr="00D9146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, о месте и времени ознакомления с результатами, о </w:t>
      </w:r>
      <w:r w:rsidRPr="00A1660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порядке подачи апелляции. </w:t>
      </w:r>
    </w:p>
    <w:p w:rsidR="00F545E6" w:rsidRDefault="00F545E6" w:rsidP="00F545E6">
      <w:pPr>
        <w:tabs>
          <w:tab w:val="left" w:pos="4717"/>
        </w:tabs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</w:pPr>
      <w:r w:rsidRPr="00A1660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Во время проведения олимпиады участники олимпиады должны с</w:t>
      </w:r>
      <w:r w:rsidRPr="00A1660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 w:rsidRPr="00A1660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блюдать требования и «Порядок проведения всероссийской олимпиады школьников»: следовать указаниям представителя организатора олимпиады; не вправе общаться, свободно перемещаться по аудитории.</w:t>
      </w:r>
    </w:p>
    <w:p w:rsidR="00F545E6" w:rsidRDefault="00F545E6" w:rsidP="00F545E6">
      <w:pPr>
        <w:pStyle w:val="a3"/>
        <w:spacing w:line="240" w:lineRule="auto"/>
        <w:ind w:firstLine="708"/>
        <w:rPr>
          <w:sz w:val="28"/>
          <w:szCs w:val="28"/>
        </w:rPr>
      </w:pPr>
      <w:r w:rsidRPr="00A1660D">
        <w:rPr>
          <w:sz w:val="28"/>
          <w:szCs w:val="28"/>
        </w:rPr>
        <w:t>Во время выполнения заданий участник может выходить из аудитории только в сопровождении дежурного, при этом его работа остается в аудитории.</w:t>
      </w:r>
    </w:p>
    <w:p w:rsidR="00F545E6" w:rsidRDefault="00F545E6" w:rsidP="00F545E6">
      <w:pPr>
        <w:pStyle w:val="a3"/>
        <w:spacing w:line="240" w:lineRule="auto"/>
        <w:ind w:firstLine="708"/>
        <w:rPr>
          <w:sz w:val="28"/>
          <w:szCs w:val="28"/>
        </w:rPr>
      </w:pPr>
      <w:r w:rsidRPr="00A1660D">
        <w:rPr>
          <w:sz w:val="28"/>
          <w:szCs w:val="28"/>
        </w:rPr>
        <w:t>Время ухода и возвращения учащегося должно быть записано на оборо</w:t>
      </w:r>
      <w:r w:rsidRPr="00A1660D">
        <w:rPr>
          <w:sz w:val="28"/>
          <w:szCs w:val="28"/>
        </w:rPr>
        <w:t>т</w:t>
      </w:r>
      <w:r w:rsidRPr="00A1660D">
        <w:rPr>
          <w:sz w:val="28"/>
          <w:szCs w:val="28"/>
        </w:rPr>
        <w:t>ной стороне листа ответов.</w:t>
      </w:r>
      <w:r>
        <w:rPr>
          <w:sz w:val="28"/>
          <w:szCs w:val="28"/>
        </w:rPr>
        <w:t xml:space="preserve"> </w:t>
      </w:r>
    </w:p>
    <w:p w:rsidR="00F545E6" w:rsidRDefault="00F545E6" w:rsidP="00F545E6">
      <w:pPr>
        <w:pStyle w:val="a3"/>
        <w:spacing w:line="240" w:lineRule="auto"/>
        <w:ind w:firstLine="708"/>
        <w:rPr>
          <w:sz w:val="28"/>
          <w:szCs w:val="28"/>
        </w:rPr>
      </w:pPr>
      <w:r w:rsidRPr="00A1660D">
        <w:rPr>
          <w:sz w:val="28"/>
          <w:szCs w:val="28"/>
        </w:rPr>
        <w:t>Все работы участников кодируются. Для кодирования работ Оргкомит</w:t>
      </w:r>
      <w:r w:rsidRPr="00A1660D">
        <w:rPr>
          <w:sz w:val="28"/>
          <w:szCs w:val="28"/>
        </w:rPr>
        <w:t>е</w:t>
      </w:r>
      <w:r w:rsidRPr="00A1660D">
        <w:rPr>
          <w:sz w:val="28"/>
          <w:szCs w:val="28"/>
        </w:rPr>
        <w:t>том создается специальная комиссия.</w:t>
      </w:r>
      <w:r>
        <w:rPr>
          <w:sz w:val="28"/>
          <w:szCs w:val="28"/>
        </w:rPr>
        <w:t xml:space="preserve"> </w:t>
      </w:r>
    </w:p>
    <w:p w:rsidR="00E233AA" w:rsidRDefault="00E233AA" w:rsidP="00E233A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Согласно рекомендациям центральной предметно-методической коми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сии по </w:t>
      </w:r>
      <w:r w:rsidR="00F545E6">
        <w:rPr>
          <w:rFonts w:ascii="Times New Roman" w:hAnsi="Times New Roman"/>
          <w:sz w:val="28"/>
          <w:szCs w:val="28"/>
        </w:rPr>
        <w:t>технологии</w:t>
      </w:r>
      <w:r>
        <w:rPr>
          <w:rFonts w:ascii="Times New Roman" w:hAnsi="Times New Roman"/>
          <w:sz w:val="28"/>
          <w:szCs w:val="28"/>
        </w:rPr>
        <w:t xml:space="preserve"> продолжительность муниципального этапа олимпиады 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рьируется в зависимости от возраста.</w:t>
      </w:r>
    </w:p>
    <w:p w:rsidR="001414A7" w:rsidRPr="00A1660D" w:rsidRDefault="001414A7" w:rsidP="001414A7">
      <w:pPr>
        <w:pStyle w:val="a3"/>
        <w:spacing w:line="240" w:lineRule="auto"/>
        <w:ind w:firstLine="708"/>
        <w:rPr>
          <w:sz w:val="28"/>
          <w:szCs w:val="28"/>
        </w:rPr>
      </w:pPr>
      <w:r w:rsidRPr="00A1660D">
        <w:rPr>
          <w:sz w:val="28"/>
          <w:szCs w:val="28"/>
        </w:rPr>
        <w:t>Муниципальный этап всероссийской олимпиады школьников по технол</w:t>
      </w:r>
      <w:r w:rsidRPr="00A1660D">
        <w:rPr>
          <w:sz w:val="28"/>
          <w:szCs w:val="28"/>
        </w:rPr>
        <w:t>о</w:t>
      </w:r>
      <w:r w:rsidRPr="00A1660D">
        <w:rPr>
          <w:sz w:val="28"/>
          <w:szCs w:val="28"/>
        </w:rPr>
        <w:t>гии включает в себя:</w:t>
      </w:r>
    </w:p>
    <w:p w:rsidR="001414A7" w:rsidRDefault="001414A7" w:rsidP="001414A7">
      <w:pPr>
        <w:pStyle w:val="a3"/>
        <w:widowControl/>
        <w:numPr>
          <w:ilvl w:val="0"/>
          <w:numId w:val="2"/>
        </w:numPr>
        <w:tabs>
          <w:tab w:val="left" w:pos="888"/>
        </w:tabs>
        <w:spacing w:line="240" w:lineRule="auto"/>
        <w:ind w:firstLine="720"/>
        <w:rPr>
          <w:sz w:val="28"/>
          <w:szCs w:val="28"/>
        </w:rPr>
      </w:pPr>
      <w:r w:rsidRPr="00A1660D">
        <w:rPr>
          <w:sz w:val="28"/>
          <w:szCs w:val="28"/>
        </w:rPr>
        <w:t>для учащихся 7, 8-9, 10-11 классов - теоретический конкурс, практич</w:t>
      </w:r>
      <w:r w:rsidRPr="00A1660D">
        <w:rPr>
          <w:sz w:val="28"/>
          <w:szCs w:val="28"/>
        </w:rPr>
        <w:t>е</w:t>
      </w:r>
      <w:r w:rsidRPr="00A1660D">
        <w:rPr>
          <w:sz w:val="28"/>
          <w:szCs w:val="28"/>
        </w:rPr>
        <w:t>ские задания и защиту творческих проектов.</w:t>
      </w:r>
    </w:p>
    <w:p w:rsidR="001414A7" w:rsidRPr="00A1660D" w:rsidRDefault="001414A7" w:rsidP="001414A7">
      <w:pPr>
        <w:pStyle w:val="a3"/>
        <w:widowControl/>
        <w:numPr>
          <w:ilvl w:val="0"/>
          <w:numId w:val="2"/>
        </w:numPr>
        <w:tabs>
          <w:tab w:val="left" w:pos="888"/>
        </w:tabs>
        <w:spacing w:line="240" w:lineRule="auto"/>
        <w:ind w:firstLine="720"/>
        <w:rPr>
          <w:sz w:val="28"/>
          <w:szCs w:val="28"/>
        </w:rPr>
      </w:pPr>
      <w:r w:rsidRPr="00A1660D">
        <w:rPr>
          <w:sz w:val="28"/>
          <w:szCs w:val="28"/>
        </w:rPr>
        <w:lastRenderedPageBreak/>
        <w:t>Программа муниципального этапа по технологии</w:t>
      </w:r>
      <w:r w:rsidR="00F00727">
        <w:rPr>
          <w:sz w:val="28"/>
          <w:szCs w:val="28"/>
        </w:rPr>
        <w:t xml:space="preserve"> для 7-11 классов</w:t>
      </w:r>
      <w:r w:rsidRPr="00A1660D">
        <w:rPr>
          <w:sz w:val="28"/>
          <w:szCs w:val="28"/>
        </w:rPr>
        <w:t>:</w:t>
      </w:r>
    </w:p>
    <w:p w:rsidR="001414A7" w:rsidRPr="00A1660D" w:rsidRDefault="001414A7" w:rsidP="001414A7">
      <w:pPr>
        <w:pStyle w:val="a3"/>
        <w:widowControl/>
        <w:numPr>
          <w:ilvl w:val="1"/>
          <w:numId w:val="1"/>
        </w:numPr>
        <w:spacing w:line="240" w:lineRule="auto"/>
        <w:ind w:firstLine="720"/>
        <w:rPr>
          <w:sz w:val="28"/>
          <w:szCs w:val="28"/>
        </w:rPr>
      </w:pPr>
      <w:r w:rsidRPr="00A1660D">
        <w:rPr>
          <w:sz w:val="28"/>
          <w:szCs w:val="28"/>
        </w:rPr>
        <w:t xml:space="preserve">Тестирование  - 1,5 часа (90 мин.), </w:t>
      </w:r>
    </w:p>
    <w:p w:rsidR="001414A7" w:rsidRPr="00A1660D" w:rsidRDefault="001414A7" w:rsidP="001414A7">
      <w:pPr>
        <w:pStyle w:val="a3"/>
        <w:widowControl/>
        <w:numPr>
          <w:ilvl w:val="1"/>
          <w:numId w:val="1"/>
        </w:numPr>
        <w:spacing w:line="240" w:lineRule="auto"/>
        <w:ind w:firstLine="720"/>
        <w:rPr>
          <w:sz w:val="28"/>
          <w:szCs w:val="28"/>
        </w:rPr>
      </w:pPr>
      <w:r w:rsidRPr="00A1660D">
        <w:rPr>
          <w:sz w:val="28"/>
          <w:szCs w:val="28"/>
        </w:rPr>
        <w:t>Выполнение практических работ - 2 часа (120 минут)</w:t>
      </w:r>
    </w:p>
    <w:p w:rsidR="001414A7" w:rsidRDefault="001414A7" w:rsidP="001414A7">
      <w:pPr>
        <w:pStyle w:val="a3"/>
        <w:widowControl/>
        <w:numPr>
          <w:ilvl w:val="1"/>
          <w:numId w:val="1"/>
        </w:numPr>
        <w:spacing w:line="240" w:lineRule="auto"/>
        <w:ind w:firstLine="720"/>
        <w:rPr>
          <w:sz w:val="28"/>
          <w:szCs w:val="28"/>
        </w:rPr>
      </w:pPr>
      <w:r w:rsidRPr="00A1660D">
        <w:rPr>
          <w:sz w:val="28"/>
          <w:szCs w:val="28"/>
        </w:rPr>
        <w:t>Защита творчески проектов  (</w:t>
      </w:r>
      <w:r w:rsidR="00F00727">
        <w:rPr>
          <w:sz w:val="28"/>
          <w:szCs w:val="28"/>
        </w:rPr>
        <w:t xml:space="preserve">не более </w:t>
      </w:r>
      <w:r w:rsidRPr="00A1660D">
        <w:rPr>
          <w:sz w:val="28"/>
          <w:szCs w:val="28"/>
        </w:rPr>
        <w:t>7  мин.).</w:t>
      </w:r>
    </w:p>
    <w:p w:rsidR="00F00727" w:rsidRPr="00A1660D" w:rsidRDefault="00F00727" w:rsidP="00F00727">
      <w:pPr>
        <w:pStyle w:val="a3"/>
        <w:widowControl/>
        <w:spacing w:line="240" w:lineRule="auto"/>
        <w:rPr>
          <w:sz w:val="28"/>
          <w:szCs w:val="28"/>
        </w:rPr>
      </w:pPr>
    </w:p>
    <w:p w:rsidR="001414A7" w:rsidRDefault="001414A7" w:rsidP="001414A7">
      <w:pPr>
        <w:tabs>
          <w:tab w:val="left" w:pos="4717"/>
        </w:tabs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</w:pPr>
      <w:r w:rsidRPr="00D9146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Во время тура участникам Олимпиады запрещается пользоваться л</w:t>
      </w:r>
      <w:r w:rsidRPr="00D9146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ю</w:t>
      </w:r>
      <w:r w:rsidRPr="00D9146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быми электронными устройствами, электронными записными книжками, средствами связи (пейджерами, мобильными телефонами и т.п.), а также учебной литературой и заготовленными личными записями. </w:t>
      </w:r>
    </w:p>
    <w:p w:rsidR="001414A7" w:rsidRDefault="001414A7" w:rsidP="001414A7">
      <w:pPr>
        <w:tabs>
          <w:tab w:val="left" w:pos="4717"/>
        </w:tabs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</w:pPr>
      <w:r w:rsidRPr="00D9146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Проверка и разбор выполненных олимпиадных заданий и оценка пр</w:t>
      </w:r>
      <w:r w:rsidRPr="00D9146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 w:rsidRPr="00D9146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ектов муниципального этапа олимпиады осуществляется жюри в</w:t>
      </w:r>
      <w:r w:rsidRPr="00D9146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ab/>
        <w:t>соотве</w:t>
      </w:r>
      <w:r w:rsidRPr="00D9146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т</w:t>
      </w:r>
      <w:r w:rsidRPr="00D9146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ствии с разработанными критериями.</w:t>
      </w:r>
    </w:p>
    <w:p w:rsidR="00C75B30" w:rsidRPr="00D91466" w:rsidRDefault="00C75B30" w:rsidP="001414A7">
      <w:pPr>
        <w:tabs>
          <w:tab w:val="left" w:pos="4717"/>
        </w:tabs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</w:pPr>
    </w:p>
    <w:p w:rsidR="009418DB" w:rsidRPr="00D91466" w:rsidRDefault="009418DB" w:rsidP="00D91466">
      <w:pPr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D914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 w:rsidRPr="00D9146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 w:rsidRPr="00D91466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 w:rsidRPr="00D914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од</w:t>
      </w:r>
      <w:r w:rsidRPr="00D91466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ик</w:t>
      </w:r>
      <w:r w:rsidRPr="00D914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914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 w:rsidRPr="00D9146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це</w:t>
      </w:r>
      <w:r w:rsidRPr="00D914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 w:rsidRPr="00D91466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 w:rsidRPr="00D914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ван</w:t>
      </w:r>
      <w:r w:rsidRPr="00D91466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 w:rsidRPr="00D914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914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 w:rsidRPr="00D91466"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</w:rPr>
        <w:t>ы</w:t>
      </w:r>
      <w:r w:rsidRPr="00D914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</w:t>
      </w:r>
      <w:r w:rsidRPr="00D9146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л</w:t>
      </w:r>
      <w:r w:rsidRPr="00D914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 w:rsidRPr="00D9146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 w:rsidRPr="00D914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нных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914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олимп</w:t>
      </w:r>
      <w:r w:rsidRPr="00D91466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 w:rsidRPr="00D914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 w:rsidRPr="00D9146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 w:rsidRPr="00D914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ных</w:t>
      </w:r>
      <w:r w:rsidRPr="00D9146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D914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зад</w:t>
      </w:r>
      <w:r w:rsidRPr="00D9146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 w:rsidRPr="00D914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ний</w:t>
      </w:r>
    </w:p>
    <w:p w:rsidR="00C75B30" w:rsidRDefault="009418DB" w:rsidP="00D91466">
      <w:pPr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</w:pP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D91466"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связи</w:t>
      </w:r>
      <w:r w:rsidRPr="00D91466"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D91466"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вв</w:t>
      </w:r>
      <w:r w:rsidRPr="00D914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дением</w:t>
      </w:r>
      <w:r w:rsidRPr="00D91466"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творч</w:t>
      </w:r>
      <w:r w:rsidRPr="00D914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ес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кого</w:t>
      </w:r>
      <w:r w:rsidRPr="00D91466"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 w:rsidRPr="00D9146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ад</w:t>
      </w:r>
      <w:r w:rsidRPr="00D914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D9146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D91466"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D91466"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теор</w:t>
      </w:r>
      <w:r w:rsidRPr="00D914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D9146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D914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ес</w:t>
      </w:r>
      <w:r w:rsidRPr="00D9146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 w:rsidRPr="00D91466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Pr="00D91466"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D9146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сть</w:t>
      </w:r>
      <w:r w:rsidRPr="00D91466"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сист</w:t>
      </w:r>
      <w:r w:rsidRPr="00D914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ем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а оцен</w:t>
      </w:r>
      <w:r w:rsidRPr="00D9146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ван</w:t>
      </w:r>
      <w:r w:rsidRPr="00D9146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D91466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</w:t>
      </w:r>
      <w:r w:rsidRPr="00D91466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мож</w:t>
      </w:r>
      <w:r w:rsidRPr="00D914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D91466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 w:rsidRPr="00D9146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D914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Pr="00D91466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Pr="00D9146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екот</w:t>
      </w:r>
      <w:r w:rsidRPr="00D9146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рое</w:t>
      </w:r>
      <w:r w:rsidRPr="00D91466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раз</w:t>
      </w:r>
      <w:r w:rsidRPr="00D914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ичие</w:t>
      </w:r>
      <w:r w:rsidRPr="00D91466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D91466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 w:rsidRPr="00D9146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аждой</w:t>
      </w:r>
      <w:r w:rsidRPr="00D91466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Pr="00D9146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 w:rsidRPr="00D914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D914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D9146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D91466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</w:p>
    <w:p w:rsidR="00C75B30" w:rsidRDefault="009418DB" w:rsidP="00D91466">
      <w:pPr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</w:pP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 w:rsidRPr="00D91466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Pr="00D91466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у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добства подсч</w:t>
      </w:r>
      <w:r w:rsidRPr="00D914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та</w:t>
      </w:r>
      <w:r w:rsidRPr="00D91466"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 w:rsidRPr="00D91466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з</w:t>
      </w:r>
      <w:r w:rsidRPr="00D91466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льтатов</w:t>
      </w:r>
      <w:r w:rsidRPr="00D91466"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 w:rsidRPr="00D9146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еор</w:t>
      </w:r>
      <w:r w:rsidRPr="00D914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тич</w:t>
      </w:r>
      <w:r w:rsidRPr="00D914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ского</w:t>
      </w:r>
      <w:r w:rsidRPr="00D91466"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 w:rsidRPr="00D9146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D9146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 w:rsidRPr="00D91466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D9146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са</w:t>
      </w:r>
      <w:r w:rsidRPr="00D91466"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 w:rsidRPr="00D9146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D91466"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 w:rsidRPr="00D9146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D9146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 w:rsidRPr="00D91466"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 w:rsidRPr="00D9146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равиль</w:t>
      </w:r>
      <w:r w:rsidRPr="00D9146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D91466"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</w:t>
      </w:r>
      <w:r w:rsidRPr="00D9146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D914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ий теор</w:t>
      </w:r>
      <w:r w:rsidRPr="00D914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D9146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D914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ес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D9146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D91466"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вопрос</w:t>
      </w:r>
      <w:r w:rsidRPr="00D91466"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(те</w:t>
      </w:r>
      <w:r w:rsidRPr="00D914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т)</w:t>
      </w:r>
      <w:r w:rsidRPr="00D91466"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 w:rsidRPr="00D91466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D9146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D914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тн</w:t>
      </w:r>
      <w:r w:rsidRPr="00D9146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D91466"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 w:rsidRPr="00D9146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D91466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о</w:t>
      </w:r>
      <w:r w:rsidRPr="00D914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нк</w:t>
      </w:r>
      <w:r w:rsidRPr="00D91466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у</w:t>
      </w:r>
      <w:r w:rsidRPr="00D9146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D9146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D91466"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 w:rsidRPr="00D9146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D9146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л</w:t>
      </w:r>
      <w:r w:rsidRPr="00D91466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D9146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D914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D914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D91466"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 w:rsidRPr="00D9146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D91466"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балл.</w:t>
      </w:r>
      <w:r w:rsidRPr="00D91466"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</w:p>
    <w:p w:rsidR="009418DB" w:rsidRPr="00D91466" w:rsidRDefault="009418DB" w:rsidP="00D91466">
      <w:pPr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75B30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Если</w:t>
      </w:r>
      <w:r w:rsidRPr="00C75B30">
        <w:rPr>
          <w:rFonts w:ascii="Times New Roman" w:eastAsia="Times New Roman" w:hAnsi="Times New Roman" w:cs="Times New Roman"/>
          <w:b/>
          <w:color w:val="000000"/>
          <w:spacing w:val="86"/>
          <w:sz w:val="28"/>
          <w:szCs w:val="28"/>
          <w:u w:val="single"/>
        </w:rPr>
        <w:t xml:space="preserve"> </w:t>
      </w:r>
      <w:r w:rsidRPr="00C75B30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u w:val="single"/>
        </w:rPr>
        <w:t>т</w:t>
      </w:r>
      <w:r w:rsidRPr="00C75B30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е</w:t>
      </w:r>
      <w:r w:rsidRPr="00C75B30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u w:val="single"/>
        </w:rPr>
        <w:t>с</w:t>
      </w:r>
      <w:r w:rsidRPr="00C75B30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т выпол</w:t>
      </w:r>
      <w:r w:rsidRPr="00C75B30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u w:val="single"/>
        </w:rPr>
        <w:t>н</w:t>
      </w:r>
      <w:r w:rsidRPr="00C75B30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ен</w:t>
      </w:r>
      <w:r w:rsidRPr="00C75B30">
        <w:rPr>
          <w:rFonts w:ascii="Times New Roman" w:eastAsia="Times New Roman" w:hAnsi="Times New Roman" w:cs="Times New Roman"/>
          <w:b/>
          <w:color w:val="000000"/>
          <w:spacing w:val="50"/>
          <w:sz w:val="28"/>
          <w:szCs w:val="28"/>
          <w:u w:val="single"/>
        </w:rPr>
        <w:t xml:space="preserve"> </w:t>
      </w:r>
      <w:r w:rsidRPr="00C75B30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u w:val="single"/>
        </w:rPr>
        <w:t>н</w:t>
      </w:r>
      <w:r w:rsidRPr="00C75B30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еправил</w:t>
      </w:r>
      <w:r w:rsidRPr="00C75B30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u w:val="single"/>
        </w:rPr>
        <w:t>ь</w:t>
      </w:r>
      <w:r w:rsidRPr="00C75B30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но</w:t>
      </w:r>
      <w:r w:rsidRPr="00C75B30">
        <w:rPr>
          <w:rFonts w:ascii="Times New Roman" w:eastAsia="Times New Roman" w:hAnsi="Times New Roman" w:cs="Times New Roman"/>
          <w:b/>
          <w:color w:val="000000"/>
          <w:spacing w:val="48"/>
          <w:sz w:val="28"/>
          <w:szCs w:val="28"/>
          <w:u w:val="single"/>
        </w:rPr>
        <w:t xml:space="preserve"> </w:t>
      </w:r>
      <w:r w:rsidRPr="00C75B30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u w:val="single"/>
        </w:rPr>
        <w:t>и</w:t>
      </w:r>
      <w:r w:rsidRPr="00C75B30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ли</w:t>
      </w:r>
      <w:r w:rsidRPr="00C75B30">
        <w:rPr>
          <w:rFonts w:ascii="Times New Roman" w:eastAsia="Times New Roman" w:hAnsi="Times New Roman" w:cs="Times New Roman"/>
          <w:b/>
          <w:color w:val="000000"/>
          <w:spacing w:val="51"/>
          <w:sz w:val="28"/>
          <w:szCs w:val="28"/>
          <w:u w:val="single"/>
        </w:rPr>
        <w:t xml:space="preserve"> </w:t>
      </w:r>
      <w:r w:rsidRPr="00C75B30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ч</w:t>
      </w:r>
      <w:r w:rsidRPr="00C75B30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u w:val="single"/>
        </w:rPr>
        <w:t>а</w:t>
      </w:r>
      <w:r w:rsidRPr="00C75B30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стично</w:t>
      </w:r>
      <w:r w:rsidRPr="00D91466">
        <w:rPr>
          <w:rFonts w:ascii="Times New Roman" w:eastAsia="Times New Roman" w:hAnsi="Times New Roman" w:cs="Times New Roman"/>
          <w:color w:val="000000"/>
          <w:spacing w:val="165"/>
          <w:sz w:val="28"/>
          <w:szCs w:val="28"/>
        </w:rPr>
        <w:t xml:space="preserve"> 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D91466"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 w:rsidRPr="00D9146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D9146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л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Pr="00D91466"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баллов.</w:t>
      </w:r>
      <w:r w:rsidRPr="00D91466"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 w:rsidRPr="00C75B30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Не</w:t>
      </w:r>
      <w:r w:rsidRPr="00C75B30">
        <w:rPr>
          <w:rFonts w:ascii="Times New Roman" w:eastAsia="Times New Roman" w:hAnsi="Times New Roman" w:cs="Times New Roman"/>
          <w:b/>
          <w:color w:val="000000"/>
          <w:spacing w:val="51"/>
          <w:sz w:val="28"/>
          <w:szCs w:val="28"/>
          <w:u w:val="single"/>
        </w:rPr>
        <w:t xml:space="preserve"> </w:t>
      </w:r>
      <w:r w:rsidRPr="00C75B30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с</w:t>
      </w:r>
      <w:r w:rsidRPr="00C75B30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u w:val="single"/>
        </w:rPr>
        <w:t>л</w:t>
      </w:r>
      <w:r w:rsidRPr="00C75B30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е</w:t>
      </w:r>
      <w:r w:rsidRPr="00C75B30">
        <w:rPr>
          <w:rFonts w:ascii="Times New Roman" w:eastAsia="Times New Roman" w:hAnsi="Times New Roman" w:cs="Times New Roman"/>
          <w:b/>
          <w:color w:val="000000"/>
          <w:spacing w:val="3"/>
          <w:sz w:val="28"/>
          <w:szCs w:val="28"/>
          <w:u w:val="single"/>
        </w:rPr>
        <w:t>д</w:t>
      </w:r>
      <w:r w:rsidRPr="00C75B30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u w:val="single"/>
        </w:rPr>
        <w:t>у</w:t>
      </w:r>
      <w:r w:rsidRPr="00C75B30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u w:val="single"/>
        </w:rPr>
        <w:t>е</w:t>
      </w:r>
      <w:r w:rsidRPr="00C75B30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т</w:t>
      </w:r>
      <w:r w:rsidRPr="00C75B30">
        <w:rPr>
          <w:rFonts w:ascii="Times New Roman" w:eastAsia="Times New Roman" w:hAnsi="Times New Roman" w:cs="Times New Roman"/>
          <w:b/>
          <w:color w:val="000000"/>
          <w:spacing w:val="52"/>
          <w:sz w:val="28"/>
          <w:szCs w:val="28"/>
          <w:u w:val="single"/>
        </w:rPr>
        <w:t xml:space="preserve"> </w:t>
      </w:r>
      <w:r w:rsidRPr="00C75B30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ст</w:t>
      </w:r>
      <w:r w:rsidRPr="00C75B30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u w:val="single"/>
        </w:rPr>
        <w:t>а</w:t>
      </w:r>
      <w:r w:rsidRPr="00C75B30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вить</w:t>
      </w:r>
      <w:r w:rsidRPr="00C75B30">
        <w:rPr>
          <w:rFonts w:ascii="Times New Roman" w:eastAsia="Times New Roman" w:hAnsi="Times New Roman" w:cs="Times New Roman"/>
          <w:b/>
          <w:color w:val="000000"/>
          <w:spacing w:val="51"/>
          <w:sz w:val="28"/>
          <w:szCs w:val="28"/>
          <w:u w:val="single"/>
        </w:rPr>
        <w:t xml:space="preserve"> </w:t>
      </w:r>
      <w:r w:rsidRPr="00C75B30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о</w:t>
      </w:r>
      <w:r w:rsidRPr="00C75B30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u w:val="single"/>
        </w:rPr>
        <w:t>ц</w:t>
      </w:r>
      <w:r w:rsidRPr="00C75B30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ен</w:t>
      </w:r>
      <w:r w:rsidRPr="00C75B30">
        <w:rPr>
          <w:rFonts w:ascii="Times New Roman" w:eastAsia="Times New Roman" w:hAnsi="Times New Roman" w:cs="Times New Roman"/>
          <w:b/>
          <w:color w:val="000000"/>
          <w:spacing w:val="3"/>
          <w:sz w:val="28"/>
          <w:szCs w:val="28"/>
          <w:u w:val="single"/>
        </w:rPr>
        <w:t>к</w:t>
      </w:r>
      <w:r w:rsidRPr="00C75B30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у</w:t>
      </w:r>
      <w:r w:rsidRPr="00C75B30">
        <w:rPr>
          <w:rFonts w:ascii="Times New Roman" w:eastAsia="Times New Roman" w:hAnsi="Times New Roman" w:cs="Times New Roman"/>
          <w:b/>
          <w:color w:val="000000"/>
          <w:spacing w:val="46"/>
          <w:sz w:val="28"/>
          <w:szCs w:val="28"/>
          <w:u w:val="single"/>
        </w:rPr>
        <w:t xml:space="preserve"> </w:t>
      </w:r>
      <w:r w:rsidRPr="00C75B30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в полбалла</w:t>
      </w:r>
      <w:r w:rsidRPr="00C75B30">
        <w:rPr>
          <w:rFonts w:ascii="Times New Roman" w:eastAsia="Times New Roman" w:hAnsi="Times New Roman" w:cs="Times New Roman"/>
          <w:b/>
          <w:color w:val="000000"/>
          <w:spacing w:val="40"/>
          <w:sz w:val="28"/>
          <w:szCs w:val="28"/>
          <w:u w:val="single"/>
        </w:rPr>
        <w:t xml:space="preserve"> </w:t>
      </w:r>
      <w:r w:rsidRPr="00C75B30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u w:val="single"/>
        </w:rPr>
        <w:t>з</w:t>
      </w:r>
      <w:r w:rsidRPr="00C75B30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а</w:t>
      </w:r>
      <w:r w:rsidRPr="00C75B30">
        <w:rPr>
          <w:rFonts w:ascii="Times New Roman" w:eastAsia="Times New Roman" w:hAnsi="Times New Roman" w:cs="Times New Roman"/>
          <w:b/>
          <w:color w:val="000000"/>
          <w:spacing w:val="40"/>
          <w:sz w:val="28"/>
          <w:szCs w:val="28"/>
          <w:u w:val="single"/>
        </w:rPr>
        <w:t xml:space="preserve"> </w:t>
      </w:r>
      <w:r w:rsidRPr="00C75B30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вопрос,</w:t>
      </w:r>
      <w:r w:rsidRPr="00D91466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</w:t>
      </w:r>
      <w:r w:rsidRPr="00D9146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 w:rsidRPr="00D9146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D9146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D91466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 w:rsidRPr="00D9146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ап</w:t>
      </w:r>
      <w:r w:rsidRPr="00D914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D914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D9146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 w:rsidRPr="00D91466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D91466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Фор</w:t>
      </w:r>
      <w:r w:rsidRPr="00D9146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м</w:t>
      </w:r>
      <w:r w:rsidRPr="00D91466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лировка</w:t>
      </w:r>
      <w:r w:rsidRPr="00D91466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св</w:t>
      </w:r>
      <w:r w:rsidRPr="00D9146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бод</w:t>
      </w:r>
      <w:r w:rsidRPr="00D9146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D9146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D91466"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ответов</w:t>
      </w:r>
      <w:r w:rsidRPr="00D91466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 w:rsidRPr="00D9146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а ко</w:t>
      </w:r>
      <w:r w:rsidRPr="00D9146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нт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Pr="00D9146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Pr="00D9146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 w:rsidRPr="00D91466"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вопросы</w:t>
      </w:r>
      <w:r w:rsidRPr="00D91466"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D91466"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 w:rsidRPr="00D9146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ад</w:t>
      </w:r>
      <w:r w:rsidRPr="00D914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D9146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D91466"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мож</w:t>
      </w:r>
      <w:r w:rsidRPr="00D914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D91466"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 w:rsidRPr="00D9146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D91466"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абсолют</w:t>
      </w:r>
      <w:r w:rsidRPr="00D9146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D91466"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 w:rsidRPr="00D9146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очно</w:t>
      </w:r>
      <w:r w:rsidRPr="00D91466"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совп</w:t>
      </w:r>
      <w:r w:rsidRPr="00D91466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а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дать</w:t>
      </w:r>
      <w:r w:rsidRPr="00D91466"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D91466"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ответом, пр</w:t>
      </w:r>
      <w:r w:rsidRPr="00D9146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лага</w:t>
      </w:r>
      <w:r w:rsidRPr="00D914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ем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ым</w:t>
      </w:r>
      <w:r w:rsidRPr="00D91466"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D91466"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 w:rsidRPr="00D9146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адан</w:t>
      </w:r>
      <w:r w:rsidRPr="00D9146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ю.</w:t>
      </w:r>
      <w:r w:rsidRPr="00D91466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Зде</w:t>
      </w:r>
      <w:r w:rsidRPr="00D914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Pr="00D91466"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правил</w:t>
      </w:r>
      <w:r w:rsidRPr="00D9146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ьн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ость</w:t>
      </w:r>
      <w:r w:rsidRPr="00D91466"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ответа</w:t>
      </w:r>
      <w:r w:rsidRPr="00D91466"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долж</w:t>
      </w:r>
      <w:r w:rsidRPr="00D9146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D91466"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D9146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 w:rsidRPr="00D9146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ваться</w:t>
      </w:r>
      <w:r w:rsidRPr="00D91466"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 w:rsidRPr="00D9146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D91466"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обще</w:t>
      </w:r>
      <w:r w:rsidRPr="00D9146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м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у с</w:t>
      </w:r>
      <w:r w:rsidRPr="00D914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D9146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 w:rsidRPr="00D9146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л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D91466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D91466"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 w:rsidRPr="00D9146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D91466"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 w:rsidRPr="00D914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люч</w:t>
      </w:r>
      <w:r w:rsidRPr="00D914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D914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D91466"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слов</w:t>
      </w:r>
      <w:r w:rsidRPr="00D914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ам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D91466"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 w:rsidRPr="00D91466"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 w:rsidRPr="00D9146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одсч</w:t>
      </w:r>
      <w:r w:rsidRPr="00D914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ё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 w:rsidRPr="00D91466"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баллов</w:t>
      </w:r>
      <w:r w:rsidRPr="00D91466"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общее</w:t>
      </w:r>
      <w:r w:rsidRPr="00D91466"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 w:rsidRPr="00D9146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оли</w:t>
      </w:r>
      <w:r w:rsidRPr="00D914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чес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тво</w:t>
      </w:r>
      <w:r w:rsidRPr="00D91466"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баллов</w:t>
      </w:r>
      <w:r w:rsidRPr="00D91466"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 w:rsidRPr="00D9146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е долж</w:t>
      </w:r>
      <w:r w:rsidRPr="00D9146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о быть</w:t>
      </w:r>
      <w:r w:rsidRPr="00D9146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бо</w:t>
      </w:r>
      <w:r w:rsidRPr="00D914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ьше </w:t>
      </w:r>
      <w:r w:rsidRPr="00D914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ли м</w:t>
      </w:r>
      <w:r w:rsidRPr="00D914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D9146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ше р</w:t>
      </w:r>
      <w:r w:rsidRPr="00D914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ком</w:t>
      </w:r>
      <w:r w:rsidRPr="00D914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D9146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 w:rsidRPr="00D91466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D9146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мого.</w:t>
      </w:r>
    </w:p>
    <w:p w:rsidR="009418DB" w:rsidRPr="00D91466" w:rsidRDefault="009418DB" w:rsidP="00D91466">
      <w:pPr>
        <w:tabs>
          <w:tab w:val="left" w:pos="1109"/>
          <w:tab w:val="left" w:pos="2157"/>
          <w:tab w:val="left" w:pos="3519"/>
          <w:tab w:val="left" w:pos="4414"/>
          <w:tab w:val="left" w:pos="5735"/>
          <w:tab w:val="left" w:pos="7164"/>
          <w:tab w:val="left" w:pos="7805"/>
        </w:tabs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сл</w:t>
      </w:r>
      <w:r w:rsidRPr="00D914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D9146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д</w:t>
      </w:r>
      <w:r w:rsidRPr="00D91466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D914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до</w:t>
      </w:r>
      <w:r w:rsidRPr="00D91466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п</w:t>
      </w:r>
      <w:r w:rsidRPr="00D91466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D914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D9146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D9146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чтобы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D91466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D914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час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тн</w:t>
      </w:r>
      <w:r w:rsidRPr="00D9146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ик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ол</w:t>
      </w:r>
      <w:r w:rsidRPr="00D9146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D914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иады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при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выпол</w:t>
      </w:r>
      <w:r w:rsidRPr="00D9146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 w:rsidRPr="00D914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и прак</w:t>
      </w:r>
      <w:r w:rsidRPr="00D9146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ти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D914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ес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 w:rsidRPr="00D91466"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работы</w:t>
      </w:r>
      <w:r w:rsidRPr="00D91466"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 w:rsidRPr="00D9146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Pr="00D9146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из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 w:rsidRPr="00D9146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Pr="00D9146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D91466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изм</w:t>
      </w:r>
      <w:r w:rsidRPr="00D914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няли</w:t>
      </w:r>
      <w:r w:rsidRPr="00D91466"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 w:rsidRPr="00D9146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хн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оло</w:t>
      </w:r>
      <w:r w:rsidRPr="00D914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ию</w:t>
      </w:r>
      <w:r w:rsidRPr="00D91466"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</w:t>
      </w:r>
      <w:r w:rsidRPr="00D9146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D9146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 w:rsidRPr="00D91466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 w:rsidRPr="00D9146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D914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 w:rsidRPr="00D914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кого задан</w:t>
      </w:r>
      <w:r w:rsidRPr="00D9146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я,</w:t>
      </w:r>
      <w:r w:rsidRPr="00D91466"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 w:rsidRPr="00D9146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 w:rsidRPr="00D91466"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 w:rsidRPr="00D9146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 w:rsidRPr="00D91466"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Pr="00D9146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D91466"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 w:rsidRPr="00D9146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D9146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водит</w:t>
      </w:r>
      <w:r w:rsidRPr="00D91466"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D91466"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 w:rsidRPr="00D9146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еопред</w:t>
      </w:r>
      <w:r w:rsidRPr="00D914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лен</w:t>
      </w:r>
      <w:r w:rsidRPr="00D9146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ости</w:t>
      </w:r>
      <w:r w:rsidRPr="00D91466"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D91466"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ее</w:t>
      </w:r>
      <w:r w:rsidRPr="00D91466"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D9146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 w:rsidRPr="00D9146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е.</w:t>
      </w:r>
      <w:r w:rsidRPr="00D91466"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 w:rsidRPr="00D91466"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 w:rsidRPr="00D9146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роявл</w:t>
      </w:r>
      <w:r w:rsidRPr="00D914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D9146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я творч</w:t>
      </w:r>
      <w:r w:rsidRPr="00D914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ес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тва</w:t>
      </w:r>
      <w:r w:rsidRPr="00D914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и фан</w:t>
      </w:r>
      <w:r w:rsidRPr="00D9146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аз</w:t>
      </w:r>
      <w:r w:rsidRPr="00D9146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и с</w:t>
      </w:r>
      <w:r w:rsidRPr="00D91466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D9146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щ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D914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D9146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в</w:t>
      </w:r>
      <w:r w:rsidRPr="00D91466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ют творч</w:t>
      </w:r>
      <w:r w:rsidRPr="00D91466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е</w:t>
      </w:r>
      <w:r w:rsidRPr="00D91466">
        <w:rPr>
          <w:rFonts w:ascii="Times New Roman" w:eastAsia="Times New Roman" w:hAnsi="Times New Roman" w:cs="Times New Roman"/>
          <w:color w:val="000000"/>
          <w:sz w:val="28"/>
          <w:szCs w:val="28"/>
        </w:rPr>
        <w:t>ские проекты.</w:t>
      </w:r>
    </w:p>
    <w:p w:rsidR="009418DB" w:rsidRPr="001F1176" w:rsidRDefault="009418DB" w:rsidP="001F11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1176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З</w:t>
      </w:r>
      <w:r w:rsidRPr="001F1176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>а</w:t>
      </w:r>
      <w:r w:rsidRPr="001F1176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щи</w:t>
      </w:r>
      <w:r w:rsidRPr="001F1176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т</w:t>
      </w:r>
      <w:r w:rsidRPr="001F1176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1F1176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1F1176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пр</w:t>
      </w:r>
      <w:r w:rsidRPr="001F1176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о</w:t>
      </w:r>
      <w:r w:rsidRPr="001F1176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>е</w:t>
      </w:r>
      <w:r w:rsidRPr="001F1176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к</w:t>
      </w:r>
      <w:r w:rsidRPr="001F1176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т</w:t>
      </w:r>
      <w:r w:rsidRPr="001F1176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о</w:t>
      </w:r>
      <w:r w:rsidRPr="001F1176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1F1176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 w:rsidRPr="001F1176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 w:rsidRPr="001F1176">
        <w:rPr>
          <w:rFonts w:ascii="Times New Roman" w:eastAsia="Times New Roman" w:hAnsi="Times New Roman" w:cs="Times New Roman"/>
          <w:color w:val="000000"/>
          <w:spacing w:val="-15"/>
          <w:sz w:val="28"/>
          <w:szCs w:val="28"/>
        </w:rPr>
        <w:t>у</w:t>
      </w:r>
      <w:r w:rsidRPr="001F1176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ч</w:t>
      </w:r>
      <w:r w:rsidRPr="001F1176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ш</w:t>
      </w:r>
      <w:r w:rsidRPr="001F1176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1F1176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Pr="001F1176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в</w:t>
      </w:r>
      <w:r w:rsidRPr="001F1176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с</w:t>
      </w:r>
      <w:r w:rsidRPr="001F1176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ег</w:t>
      </w:r>
      <w:r w:rsidRPr="001F1176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1F1176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 w:rsidRPr="001F1176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пр</w:t>
      </w:r>
      <w:r w:rsidRPr="001F1176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ово</w:t>
      </w:r>
      <w:r w:rsidRPr="001F1176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ди</w:t>
      </w:r>
      <w:r w:rsidRPr="001F1176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т</w:t>
      </w:r>
      <w:r w:rsidRPr="001F1176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Pr="001F1176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Pr="001F1176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1F1176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 w:rsidRPr="001F1176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акт</w:t>
      </w:r>
      <w:r w:rsidRPr="001F1176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о</w:t>
      </w:r>
      <w:r w:rsidRPr="001F1176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в</w:t>
      </w:r>
      <w:r w:rsidRPr="001F1176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о</w:t>
      </w:r>
      <w:r w:rsidRPr="001F1176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1F1176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 w:rsidRPr="001F1176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з</w:t>
      </w:r>
      <w:r w:rsidRPr="001F1176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>а</w:t>
      </w:r>
      <w:r w:rsidRPr="001F1176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л</w:t>
      </w:r>
      <w:r w:rsidRPr="001F1176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е</w:t>
      </w:r>
      <w:r w:rsidRPr="001F1176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1F1176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 w:rsidRPr="001F1176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к</w:t>
      </w:r>
      <w:r w:rsidRPr="001F1176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о</w:t>
      </w:r>
      <w:r w:rsidRPr="001F1176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т</w:t>
      </w:r>
      <w:r w:rsidRPr="001F1176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о</w:t>
      </w:r>
      <w:r w:rsidRPr="001F1176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р</w:t>
      </w:r>
      <w:r w:rsidRPr="001F1176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ы</w:t>
      </w:r>
      <w:r w:rsidRPr="001F1176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1F1176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Pr="001F1176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спосо</w:t>
      </w:r>
      <w:r w:rsidRPr="001F1176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б</w:t>
      </w:r>
      <w:r w:rsidRPr="001F1176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>е</w:t>
      </w:r>
      <w:r w:rsidRPr="001F1176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1F1176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1F1176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в</w:t>
      </w:r>
      <w:r w:rsidRPr="001F1176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м</w:t>
      </w:r>
      <w:r w:rsidRPr="001F1176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е</w:t>
      </w:r>
      <w:r w:rsidRPr="001F1176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с</w:t>
      </w:r>
      <w:r w:rsidRPr="001F1176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т</w:t>
      </w:r>
      <w:r w:rsidRPr="001F1176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ит</w:t>
      </w:r>
      <w:r w:rsidRPr="001F11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ь </w:t>
      </w:r>
      <w:r w:rsidRPr="001F1176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в</w:t>
      </w:r>
      <w:r w:rsidRPr="001F1176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се</w:t>
      </w:r>
      <w:r w:rsidRPr="001F1176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1F1176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1F1176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ж</w:t>
      </w:r>
      <w:r w:rsidRPr="001F1176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е</w:t>
      </w:r>
      <w:r w:rsidRPr="001F1176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л</w:t>
      </w:r>
      <w:r w:rsidRPr="001F1176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а</w:t>
      </w:r>
      <w:r w:rsidRPr="001F1176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ю</w:t>
      </w:r>
      <w:r w:rsidRPr="001F1176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щ</w:t>
      </w:r>
      <w:r w:rsidRPr="001F1176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и</w:t>
      </w:r>
      <w:r w:rsidRPr="001F1176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1F1176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Pr="001F117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1F1176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1F117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1F1176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м</w:t>
      </w:r>
      <w:r w:rsidRPr="001F1176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е</w:t>
      </w:r>
      <w:r w:rsidRPr="001F1176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т</w:t>
      </w:r>
      <w:r w:rsidRPr="001F1176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Pr="001F1176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Pr="001F1176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с</w:t>
      </w:r>
      <w:r w:rsidRPr="001F1176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ц</w:t>
      </w:r>
      <w:r w:rsidRPr="001F1176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е</w:t>
      </w:r>
      <w:r w:rsidRPr="001F117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1F1176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1F1176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Pr="001F1176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(</w:t>
      </w:r>
      <w:r w:rsidRPr="001F1176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п</w:t>
      </w:r>
      <w:r w:rsidRPr="001F1176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 w:rsidRPr="001F1176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д</w:t>
      </w:r>
      <w:r w:rsidRPr="001F117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1F1176"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>у</w:t>
      </w:r>
      <w:r w:rsidRPr="001F1176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м</w:t>
      </w:r>
      <w:r w:rsidRPr="001F1176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Pr="001F1176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1F1176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д</w:t>
      </w:r>
      <w:r w:rsidRPr="001F1176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л</w:t>
      </w:r>
      <w:r w:rsidRPr="001F1176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1F1176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1F1176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д</w:t>
      </w:r>
      <w:r w:rsidRPr="001F1176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ем</w:t>
      </w:r>
      <w:r w:rsidRPr="001F1176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о</w:t>
      </w:r>
      <w:r w:rsidRPr="001F1176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нст</w:t>
      </w:r>
      <w:r w:rsidRPr="001F1176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р</w:t>
      </w:r>
      <w:r w:rsidRPr="001F1176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а</w:t>
      </w:r>
      <w:r w:rsidRPr="001F1176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ци</w:t>
      </w:r>
      <w:r w:rsidRPr="001F117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1F1176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Pr="001F1176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м</w:t>
      </w:r>
      <w:r w:rsidRPr="001F1176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о</w:t>
      </w:r>
      <w:r w:rsidRPr="001F1176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д</w:t>
      </w:r>
      <w:r w:rsidRPr="001F1176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е</w:t>
      </w:r>
      <w:r w:rsidRPr="001F1176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л</w:t>
      </w:r>
      <w:r w:rsidRPr="001F1176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е</w:t>
      </w:r>
      <w:r w:rsidRPr="001F1176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1F1176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Pr="001F1176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ш</w:t>
      </w:r>
      <w:r w:rsidRPr="001F1176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в</w:t>
      </w:r>
      <w:r w:rsidRPr="001F1176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ейн</w:t>
      </w:r>
      <w:r w:rsidRPr="001F1176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ы</w:t>
      </w:r>
      <w:r w:rsidRPr="001F1176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1F1176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Pr="001F1176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и</w:t>
      </w:r>
      <w:r w:rsidRPr="001F1176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з</w:t>
      </w:r>
      <w:r w:rsidRPr="001F1176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д</w:t>
      </w:r>
      <w:r w:rsidRPr="001F1176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е</w:t>
      </w:r>
      <w:r w:rsidRPr="001F1176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л</w:t>
      </w:r>
      <w:r w:rsidRPr="001F1176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и</w:t>
      </w:r>
      <w:r w:rsidRPr="001F1176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й</w:t>
      </w:r>
      <w:r w:rsidRPr="001F117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1F1176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Pr="001F1176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З</w:t>
      </w:r>
      <w:r w:rsidRPr="001F1176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а</w:t>
      </w:r>
      <w:r w:rsidRPr="001F11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 </w:t>
      </w:r>
      <w:r w:rsidRPr="001F1176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д</w:t>
      </w:r>
      <w:r w:rsidRPr="001F1176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о</w:t>
      </w:r>
      <w:r w:rsidRPr="001F1176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 w:rsidRPr="001F1176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ж</w:t>
      </w:r>
      <w:r w:rsidRPr="001F1176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е</w:t>
      </w:r>
      <w:r w:rsidRPr="001F1176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1F117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1F1176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х</w:t>
      </w:r>
      <w:r w:rsidRPr="001F1176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 w:rsidRPr="001F1176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р</w:t>
      </w:r>
      <w:r w:rsidRPr="001F1176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 w:rsidRPr="001F1176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ш</w:t>
      </w:r>
      <w:r w:rsidRPr="001F11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 w:rsidRPr="001F1176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ос</w:t>
      </w:r>
      <w:r w:rsidRPr="001F1176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в</w:t>
      </w:r>
      <w:r w:rsidRPr="001F1176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е</w:t>
      </w:r>
      <w:r w:rsidRPr="001F1176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щ</w:t>
      </w:r>
      <w:r w:rsidRPr="001F1176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а</w:t>
      </w:r>
      <w:r w:rsidRPr="001F1176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т</w:t>
      </w:r>
      <w:r w:rsidRPr="001F1176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ь</w:t>
      </w:r>
      <w:r w:rsidRPr="001F1176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с</w:t>
      </w:r>
      <w:r w:rsidRPr="001F1176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я</w:t>
      </w:r>
      <w:r w:rsidRPr="001F11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1F1176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т.</w:t>
      </w:r>
      <w:r w:rsidRPr="001F1176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к</w:t>
      </w:r>
      <w:r w:rsidRPr="001F117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1F117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1F1176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>у</w:t>
      </w:r>
      <w:r w:rsidRPr="001F1176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ч</w:t>
      </w:r>
      <w:r w:rsidRPr="001F1176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а</w:t>
      </w:r>
      <w:r w:rsidRPr="001F1176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щ</w:t>
      </w:r>
      <w:r w:rsidRPr="001F1176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 w:rsidRPr="001F1176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е</w:t>
      </w:r>
      <w:r w:rsidRPr="001F1176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с</w:t>
      </w:r>
      <w:r w:rsidRPr="001F1176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1F1176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1F1176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пр</w:t>
      </w:r>
      <w:r w:rsidRPr="001F1176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е</w:t>
      </w:r>
      <w:r w:rsidRPr="001F1176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д</w:t>
      </w:r>
      <w:r w:rsidRPr="001F1176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ста</w:t>
      </w:r>
      <w:r w:rsidRPr="001F1176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в</w:t>
      </w:r>
      <w:r w:rsidRPr="001F1176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 w:rsidRPr="001F1176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я</w:t>
      </w:r>
      <w:r w:rsidRPr="001F1176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ю</w:t>
      </w:r>
      <w:r w:rsidRPr="001F11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 </w:t>
      </w:r>
      <w:r w:rsidRPr="001F1176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м</w:t>
      </w:r>
      <w:r w:rsidRPr="001F1176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о</w:t>
      </w:r>
      <w:r w:rsidRPr="001F1176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д</w:t>
      </w:r>
      <w:r w:rsidRPr="001F1176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е</w:t>
      </w:r>
      <w:r w:rsidRPr="001F1176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л</w:t>
      </w:r>
      <w:r w:rsidRPr="001F1176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и</w:t>
      </w:r>
      <w:r w:rsidRPr="001F117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1F117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1F1176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 w:rsidRPr="001F1176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1F1176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1F1176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1F117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Pr="001F1176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1F117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1F1176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1F1176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а</w:t>
      </w:r>
      <w:r w:rsidRPr="001F1176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1F117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Pr="001F1176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д</w:t>
      </w:r>
      <w:r w:rsidRPr="001F117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ол</w:t>
      </w:r>
      <w:r w:rsidRPr="001F1176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ж</w:t>
      </w:r>
      <w:r w:rsidRPr="001F1176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е</w:t>
      </w:r>
      <w:r w:rsidRPr="001F1176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1F117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Pr="001F117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Pr="001F1176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ы</w:t>
      </w:r>
      <w:r w:rsidRPr="001F117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1F1176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Pr="001F1176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Pr="001F11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</w:t>
      </w:r>
      <w:r w:rsidRPr="001F117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1F117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1F1176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о</w:t>
      </w:r>
      <w:r w:rsidRPr="001F117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1F1176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ив</w:t>
      </w:r>
      <w:r w:rsidRPr="001F117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1F1176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п</w:t>
      </w:r>
      <w:r w:rsidRPr="001F117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1F1176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 w:rsidRPr="001F117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1F1176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ж</w:t>
      </w:r>
      <w:r w:rsidRPr="001F117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1F1176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о</w:t>
      </w:r>
      <w:r w:rsidRPr="001F1176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1F1176"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 w:rsidRPr="001F1176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 w:rsidRPr="001F117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1F1176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 w:rsidRPr="001F1176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 w:rsidRPr="001F117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1F117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1F1176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1F1176"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 w:rsidRPr="001F117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1F1176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1F1176"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 w:rsidRPr="001F117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1F1176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Pr="001F1176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с</w:t>
      </w:r>
      <w:r w:rsidRPr="001F117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1F1176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1F1176"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 w:rsidRPr="001F1176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1F1176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 w:rsidRPr="001F1176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щ</w:t>
      </w:r>
      <w:r w:rsidRPr="001F1176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и</w:t>
      </w:r>
      <w:r w:rsidRPr="001F117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1F1176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1F1176"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 w:rsidRPr="001F1176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1F117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1F1176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1F1176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е</w:t>
      </w:r>
      <w:r w:rsidRPr="001F117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кт</w:t>
      </w:r>
      <w:r w:rsidRPr="001F1176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 w:rsidRPr="001F117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1F1176"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 w:rsidRPr="001F1176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Дл</w:t>
      </w:r>
      <w:r w:rsidRPr="001F1176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1F1176"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 w:rsidRPr="001F1176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пров</w:t>
      </w:r>
      <w:r w:rsidRPr="001F1176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е</w:t>
      </w:r>
      <w:r w:rsidRPr="001F1176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д</w:t>
      </w:r>
      <w:r w:rsidRPr="001F1176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е</w:t>
      </w:r>
      <w:r w:rsidRPr="001F1176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ни</w:t>
      </w:r>
      <w:r w:rsidRPr="001F1176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1F1176"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 w:rsidRPr="001F1176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к</w:t>
      </w:r>
      <w:r w:rsidRPr="001F1176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о</w:t>
      </w:r>
      <w:r w:rsidRPr="001F1176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н</w:t>
      </w:r>
      <w:r w:rsidRPr="001F117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1F1176"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>у</w:t>
      </w:r>
      <w:r w:rsidRPr="001F1176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рс</w:t>
      </w:r>
      <w:r w:rsidRPr="001F11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 w:rsidRPr="001F1176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н</w:t>
      </w:r>
      <w:r w:rsidRPr="001F1176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е</w:t>
      </w:r>
      <w:r w:rsidRPr="001F1176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 w:rsidRPr="001F1176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б</w:t>
      </w:r>
      <w:r w:rsidRPr="001F1176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х</w:t>
      </w:r>
      <w:r w:rsidRPr="001F1176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од</w:t>
      </w:r>
      <w:r w:rsidRPr="001F1176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и</w:t>
      </w:r>
      <w:r w:rsidRPr="001F1176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м</w:t>
      </w:r>
      <w:r w:rsidRPr="001F11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 w:rsidRPr="001F1176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н</w:t>
      </w:r>
      <w:r w:rsidRPr="001F1176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а</w:t>
      </w:r>
      <w:r w:rsidRPr="001F1176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л</w:t>
      </w:r>
      <w:r w:rsidRPr="001F1176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и</w:t>
      </w:r>
      <w:r w:rsidRPr="001F1176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ч</w:t>
      </w:r>
      <w:r w:rsidRPr="001F1176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и</w:t>
      </w:r>
      <w:r w:rsidRPr="001F11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 w:rsidRPr="001F1176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к</w:t>
      </w:r>
      <w:r w:rsidRPr="001F1176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омп</w:t>
      </w:r>
      <w:r w:rsidRPr="001F1176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ь</w:t>
      </w:r>
      <w:r w:rsidRPr="001F1176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ю</w:t>
      </w:r>
      <w:r w:rsidRPr="001F1176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т</w:t>
      </w:r>
      <w:r w:rsidRPr="001F1176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е</w:t>
      </w:r>
      <w:r w:rsidRPr="001F1176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р</w:t>
      </w:r>
      <w:r w:rsidRPr="001F1176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а</w:t>
      </w:r>
      <w:r w:rsidRPr="001F1176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1F1176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 w:rsidRPr="001F1176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п</w:t>
      </w:r>
      <w:r w:rsidRPr="001F1176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ро</w:t>
      </w:r>
      <w:r w:rsidRPr="001F1176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>е</w:t>
      </w:r>
      <w:r w:rsidRPr="001F1176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к</w:t>
      </w:r>
      <w:r w:rsidRPr="001F1176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т</w:t>
      </w:r>
      <w:r w:rsidRPr="001F1176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о</w:t>
      </w:r>
      <w:r w:rsidRPr="001F1176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ра</w:t>
      </w:r>
      <w:r w:rsidRPr="001F1176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-</w:t>
      </w:r>
      <w:r w:rsidRPr="001F1176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м</w:t>
      </w:r>
      <w:r w:rsidRPr="001F1176"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>у</w:t>
      </w:r>
      <w:r w:rsidRPr="001F1176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л</w:t>
      </w:r>
      <w:r w:rsidRPr="001F1176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ьт</w:t>
      </w:r>
      <w:r w:rsidRPr="001F1176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и</w:t>
      </w:r>
      <w:r w:rsidRPr="001F1176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ме</w:t>
      </w:r>
      <w:r w:rsidRPr="001F1176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д</w:t>
      </w:r>
      <w:r w:rsidRPr="001F1176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и</w:t>
      </w:r>
      <w:r w:rsidRPr="001F1176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а</w:t>
      </w:r>
      <w:r w:rsidRPr="001F1176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1F1176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1F1176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э</w:t>
      </w:r>
      <w:r w:rsidRPr="001F1176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кр</w:t>
      </w:r>
      <w:r w:rsidRPr="001F1176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а</w:t>
      </w:r>
      <w:r w:rsidRPr="001F1176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н</w:t>
      </w:r>
      <w:r w:rsidRPr="001F1176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а</w:t>
      </w:r>
      <w:r w:rsidRPr="001F11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1F1176"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>у</w:t>
      </w:r>
      <w:r w:rsidRPr="001F1176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с</w:t>
      </w:r>
      <w:r w:rsidRPr="001F1176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тро</w:t>
      </w:r>
      <w:r w:rsidRPr="001F1176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й</w:t>
      </w:r>
      <w:r w:rsidRPr="001F1176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с</w:t>
      </w:r>
      <w:r w:rsidRPr="001F1176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т</w:t>
      </w:r>
      <w:r w:rsidRPr="001F1176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в</w:t>
      </w:r>
      <w:r w:rsidRPr="001F1176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1F1176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1F1176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д</w:t>
      </w:r>
      <w:r w:rsidRPr="001F1176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л</w:t>
      </w:r>
      <w:r w:rsidRPr="001F1176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1F1176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1F1176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к</w:t>
      </w:r>
      <w:r w:rsidRPr="001F1176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р</w:t>
      </w:r>
      <w:r w:rsidRPr="001F1176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е</w:t>
      </w:r>
      <w:r w:rsidRPr="001F1176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п</w:t>
      </w:r>
      <w:r w:rsidRPr="001F1176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л</w:t>
      </w:r>
      <w:r w:rsidRPr="001F1176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>е</w:t>
      </w:r>
      <w:r w:rsidRPr="001F1176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н</w:t>
      </w:r>
      <w:r w:rsidRPr="001F1176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и</w:t>
      </w:r>
      <w:r w:rsidRPr="001F11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 w:rsidRPr="001F1176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пл</w:t>
      </w:r>
      <w:r w:rsidRPr="001F1176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>а</w:t>
      </w:r>
      <w:r w:rsidRPr="001F1176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к</w:t>
      </w:r>
      <w:r w:rsidRPr="001F1176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>а</w:t>
      </w:r>
      <w:r w:rsidRPr="001F1176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т</w:t>
      </w:r>
      <w:r w:rsidRPr="001F1176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о</w:t>
      </w:r>
      <w:r w:rsidRPr="001F1176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в</w:t>
      </w:r>
      <w:r w:rsidRPr="001F1176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1F1176"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 w:rsidRPr="001F1176">
        <w:rPr>
          <w:rFonts w:ascii="Times New Roman" w:eastAsia="Times New Roman" w:hAnsi="Times New Roman" w:cs="Times New Roman"/>
          <w:color w:val="000000"/>
          <w:sz w:val="28"/>
          <w:szCs w:val="28"/>
        </w:rPr>
        <w:t>издели</w:t>
      </w:r>
      <w:r w:rsidRPr="001F117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 w:rsidRPr="001F1176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1F1176"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 w:rsidRPr="001F1176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1F117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1F117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1F1176">
        <w:rPr>
          <w:rFonts w:ascii="Times New Roman" w:eastAsia="Times New Roman" w:hAnsi="Times New Roman" w:cs="Times New Roman"/>
          <w:color w:val="000000"/>
          <w:sz w:val="28"/>
          <w:szCs w:val="28"/>
        </w:rPr>
        <w:t>онстр</w:t>
      </w:r>
      <w:r w:rsidRPr="001F117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1F1176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1F117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1F1176">
        <w:rPr>
          <w:rFonts w:ascii="Times New Roman" w:eastAsia="Times New Roman" w:hAnsi="Times New Roman" w:cs="Times New Roman"/>
          <w:color w:val="000000"/>
          <w:sz w:val="28"/>
          <w:szCs w:val="28"/>
        </w:rPr>
        <w:t>онных</w:t>
      </w:r>
      <w:r w:rsidRPr="001F1176"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 w:rsidRPr="001F1176">
        <w:rPr>
          <w:rFonts w:ascii="Times New Roman" w:eastAsia="Times New Roman" w:hAnsi="Times New Roman" w:cs="Times New Roman"/>
          <w:color w:val="000000"/>
          <w:sz w:val="28"/>
          <w:szCs w:val="28"/>
        </w:rPr>
        <w:t>сто</w:t>
      </w:r>
      <w:r w:rsidRPr="001F117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1F1176">
        <w:rPr>
          <w:rFonts w:ascii="Times New Roman" w:eastAsia="Times New Roman" w:hAnsi="Times New Roman" w:cs="Times New Roman"/>
          <w:color w:val="000000"/>
          <w:sz w:val="28"/>
          <w:szCs w:val="28"/>
        </w:rPr>
        <w:t>ов,</w:t>
      </w:r>
      <w:r w:rsidRPr="001F1176"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 w:rsidRPr="001F1176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1F117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1F1176">
        <w:rPr>
          <w:rFonts w:ascii="Times New Roman" w:eastAsia="Times New Roman" w:hAnsi="Times New Roman" w:cs="Times New Roman"/>
          <w:color w:val="000000"/>
          <w:sz w:val="28"/>
          <w:szCs w:val="28"/>
        </w:rPr>
        <w:t>некенов,</w:t>
      </w:r>
      <w:r w:rsidRPr="001F1176"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 w:rsidRPr="001F1176">
        <w:rPr>
          <w:rFonts w:ascii="Times New Roman" w:eastAsia="Times New Roman" w:hAnsi="Times New Roman" w:cs="Times New Roman"/>
          <w:color w:val="000000"/>
          <w:sz w:val="28"/>
          <w:szCs w:val="28"/>
        </w:rPr>
        <w:t>скотч</w:t>
      </w:r>
      <w:r w:rsidRPr="001F1176"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 w:rsidRPr="001F1176"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 w:rsidRPr="001F1176"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 w:rsidRPr="001F117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1F1176">
        <w:rPr>
          <w:rFonts w:ascii="Times New Roman" w:eastAsia="Times New Roman" w:hAnsi="Times New Roman" w:cs="Times New Roman"/>
          <w:color w:val="000000"/>
          <w:sz w:val="28"/>
          <w:szCs w:val="28"/>
        </w:rPr>
        <w:t>реплен</w:t>
      </w:r>
      <w:r w:rsidRPr="001F117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1F1176">
        <w:rPr>
          <w:rFonts w:ascii="Times New Roman" w:eastAsia="Times New Roman" w:hAnsi="Times New Roman" w:cs="Times New Roman"/>
          <w:color w:val="000000"/>
          <w:sz w:val="28"/>
          <w:szCs w:val="28"/>
        </w:rPr>
        <w:t>я экспо</w:t>
      </w:r>
      <w:r w:rsidRPr="001F117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1F1176">
        <w:rPr>
          <w:rFonts w:ascii="Times New Roman" w:eastAsia="Times New Roman" w:hAnsi="Times New Roman" w:cs="Times New Roman"/>
          <w:color w:val="000000"/>
          <w:sz w:val="28"/>
          <w:szCs w:val="28"/>
        </w:rPr>
        <w:t>атов,</w:t>
      </w:r>
      <w:r w:rsidRPr="001F1176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Pr="001F1176">
        <w:rPr>
          <w:rFonts w:ascii="Times New Roman" w:eastAsia="Times New Roman" w:hAnsi="Times New Roman" w:cs="Times New Roman"/>
          <w:color w:val="000000"/>
          <w:sz w:val="28"/>
          <w:szCs w:val="28"/>
        </w:rPr>
        <w:t>столов</w:t>
      </w:r>
      <w:r w:rsidRPr="001F1176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1F1176"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 w:rsidRPr="001F1176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Pr="001F1176">
        <w:rPr>
          <w:rFonts w:ascii="Times New Roman" w:eastAsia="Times New Roman" w:hAnsi="Times New Roman" w:cs="Times New Roman"/>
          <w:color w:val="000000"/>
          <w:sz w:val="28"/>
          <w:szCs w:val="28"/>
        </w:rPr>
        <w:t>жюри</w:t>
      </w:r>
      <w:r w:rsidRPr="001F1176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 w:rsidRPr="001F1176">
        <w:rPr>
          <w:rFonts w:ascii="Times New Roman" w:eastAsia="Times New Roman" w:hAnsi="Times New Roman" w:cs="Times New Roman"/>
          <w:color w:val="000000"/>
          <w:sz w:val="28"/>
          <w:szCs w:val="28"/>
        </w:rPr>
        <w:t>(р</w:t>
      </w:r>
      <w:r w:rsidRPr="001F117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ас</w:t>
      </w:r>
      <w:r w:rsidRPr="001F1176">
        <w:rPr>
          <w:rFonts w:ascii="Times New Roman" w:eastAsia="Times New Roman" w:hAnsi="Times New Roman" w:cs="Times New Roman"/>
          <w:color w:val="000000"/>
          <w:sz w:val="28"/>
          <w:szCs w:val="28"/>
        </w:rPr>
        <w:t>полагаются</w:t>
      </w:r>
      <w:r w:rsidRPr="001F1176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1F117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л</w:t>
      </w:r>
      <w:r w:rsidRPr="001F117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иц</w:t>
      </w:r>
      <w:r w:rsidRPr="001F1176"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 w:rsidRPr="001F1176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Pr="001F1176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1F1176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Pr="001F1176">
        <w:rPr>
          <w:rFonts w:ascii="Times New Roman" w:eastAsia="Times New Roman" w:hAnsi="Times New Roman" w:cs="Times New Roman"/>
          <w:color w:val="000000"/>
          <w:sz w:val="28"/>
          <w:szCs w:val="28"/>
        </w:rPr>
        <w:t>сцене</w:t>
      </w:r>
      <w:r w:rsidRPr="001F1176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1F117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1F1176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 w:rsidRPr="001F117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э</w:t>
      </w:r>
      <w:r w:rsidRPr="001F1176">
        <w:rPr>
          <w:rFonts w:ascii="Times New Roman" w:eastAsia="Times New Roman" w:hAnsi="Times New Roman" w:cs="Times New Roman"/>
          <w:color w:val="000000"/>
          <w:sz w:val="28"/>
          <w:szCs w:val="28"/>
        </w:rPr>
        <w:t>кра</w:t>
      </w:r>
      <w:r w:rsidRPr="001F117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1F1176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у</w:t>
      </w:r>
      <w:r w:rsidRPr="001F117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)</w:t>
      </w:r>
      <w:r w:rsidRPr="001F1176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1F1176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Pr="001F1176">
        <w:rPr>
          <w:rFonts w:ascii="Times New Roman" w:eastAsia="Times New Roman" w:hAnsi="Times New Roman" w:cs="Times New Roman"/>
          <w:color w:val="000000"/>
          <w:sz w:val="28"/>
          <w:szCs w:val="28"/>
        </w:rPr>
        <w:t>тайме</w:t>
      </w:r>
      <w:r w:rsidRPr="001F117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1F1176">
        <w:rPr>
          <w:rFonts w:ascii="Times New Roman" w:eastAsia="Times New Roman" w:hAnsi="Times New Roman" w:cs="Times New Roman"/>
          <w:color w:val="000000"/>
          <w:sz w:val="28"/>
          <w:szCs w:val="28"/>
        </w:rPr>
        <w:t>а.</w:t>
      </w:r>
      <w:r w:rsidRPr="001F1176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1F117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1F1176">
        <w:rPr>
          <w:rFonts w:ascii="Times New Roman" w:eastAsia="Times New Roman" w:hAnsi="Times New Roman" w:cs="Times New Roman"/>
          <w:color w:val="000000"/>
          <w:sz w:val="28"/>
          <w:szCs w:val="28"/>
        </w:rPr>
        <w:t>ядом с</w:t>
      </w:r>
      <w:r w:rsidRPr="001F1176"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 w:rsidRPr="001F1176">
        <w:rPr>
          <w:rFonts w:ascii="Times New Roman" w:eastAsia="Times New Roman" w:hAnsi="Times New Roman" w:cs="Times New Roman"/>
          <w:color w:val="000000"/>
          <w:sz w:val="28"/>
          <w:szCs w:val="28"/>
        </w:rPr>
        <w:t>актовым</w:t>
      </w:r>
      <w:r w:rsidRPr="001F1176"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 w:rsidRPr="001F117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 w:rsidRPr="001F1176"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 w:rsidRPr="001F117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1F1176">
        <w:rPr>
          <w:rFonts w:ascii="Times New Roman" w:eastAsia="Times New Roman" w:hAnsi="Times New Roman" w:cs="Times New Roman"/>
          <w:color w:val="000000"/>
          <w:sz w:val="28"/>
          <w:szCs w:val="28"/>
        </w:rPr>
        <w:t>м,</w:t>
      </w:r>
      <w:r w:rsidRPr="001F1176"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 w:rsidRPr="001F1176">
        <w:rPr>
          <w:rFonts w:ascii="Times New Roman" w:eastAsia="Times New Roman" w:hAnsi="Times New Roman" w:cs="Times New Roman"/>
          <w:color w:val="000000"/>
          <w:sz w:val="28"/>
          <w:szCs w:val="28"/>
        </w:rPr>
        <w:t>где</w:t>
      </w:r>
      <w:r w:rsidRPr="001F1176"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 w:rsidRPr="001F117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1F1176">
        <w:rPr>
          <w:rFonts w:ascii="Times New Roman" w:eastAsia="Times New Roman" w:hAnsi="Times New Roman" w:cs="Times New Roman"/>
          <w:color w:val="000000"/>
          <w:sz w:val="28"/>
          <w:szCs w:val="28"/>
        </w:rPr>
        <w:t>роводи</w:t>
      </w:r>
      <w:r w:rsidRPr="001F117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1F1176"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 w:rsidRPr="001F1176"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 w:rsidRPr="001F117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 w:rsidRPr="001F1176">
        <w:rPr>
          <w:rFonts w:ascii="Times New Roman" w:eastAsia="Times New Roman" w:hAnsi="Times New Roman" w:cs="Times New Roman"/>
          <w:color w:val="000000"/>
          <w:sz w:val="28"/>
          <w:szCs w:val="28"/>
        </w:rPr>
        <w:t>ащи</w:t>
      </w:r>
      <w:r w:rsidRPr="001F117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1F1176">
        <w:rPr>
          <w:rFonts w:ascii="Times New Roman" w:eastAsia="Times New Roman" w:hAnsi="Times New Roman" w:cs="Times New Roman"/>
          <w:color w:val="000000"/>
          <w:sz w:val="28"/>
          <w:szCs w:val="28"/>
        </w:rPr>
        <w:t>а,</w:t>
      </w:r>
      <w:r w:rsidRPr="001F1176"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 w:rsidRPr="001F1176">
        <w:rPr>
          <w:rFonts w:ascii="Times New Roman" w:eastAsia="Times New Roman" w:hAnsi="Times New Roman" w:cs="Times New Roman"/>
          <w:color w:val="000000"/>
          <w:sz w:val="28"/>
          <w:szCs w:val="28"/>
        </w:rPr>
        <w:t>долж</w:t>
      </w:r>
      <w:r w:rsidRPr="001F117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1F1176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1F1176"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 w:rsidRPr="001F1176">
        <w:rPr>
          <w:rFonts w:ascii="Times New Roman" w:eastAsia="Times New Roman" w:hAnsi="Times New Roman" w:cs="Times New Roman"/>
          <w:color w:val="000000"/>
          <w:sz w:val="28"/>
          <w:szCs w:val="28"/>
        </w:rPr>
        <w:t>быть</w:t>
      </w:r>
      <w:r w:rsidRPr="001F1176"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 w:rsidRPr="001F117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Pr="001F1176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1F1176">
        <w:rPr>
          <w:rFonts w:ascii="Times New Roman" w:eastAsia="Times New Roman" w:hAnsi="Times New Roman" w:cs="Times New Roman"/>
          <w:color w:val="000000"/>
          <w:sz w:val="28"/>
          <w:szCs w:val="28"/>
        </w:rPr>
        <w:t>дитор</w:t>
      </w:r>
      <w:r w:rsidRPr="001F117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1F1176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1F1176"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 w:rsidRPr="001F1176"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 w:rsidRPr="001F1176"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 w:rsidRPr="001F117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1F1176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1F1176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1F1176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1F117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1F1176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1F117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1F11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Pr="001F1176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1F1176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1F117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Pr="001F1176"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 w:rsidRPr="001F117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1F117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х</w:t>
      </w:r>
      <w:r w:rsidRPr="001F1176">
        <w:rPr>
          <w:rFonts w:ascii="Times New Roman" w:eastAsia="Times New Roman" w:hAnsi="Times New Roman" w:cs="Times New Roman"/>
          <w:color w:val="000000"/>
          <w:sz w:val="28"/>
          <w:szCs w:val="28"/>
        </w:rPr>
        <w:t>ся.</w:t>
      </w:r>
      <w:r w:rsidR="00C75B30" w:rsidRPr="001F11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 отсутствии актового зала защиту можно проводить в аудиториях или классных комнатах, оснащенных необходимым оборудован</w:t>
      </w:r>
      <w:r w:rsidR="00C75B30" w:rsidRPr="001F117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C75B30" w:rsidRPr="001F1176">
        <w:rPr>
          <w:rFonts w:ascii="Times New Roman" w:eastAsia="Times New Roman" w:hAnsi="Times New Roman" w:cs="Times New Roman"/>
          <w:color w:val="000000"/>
          <w:sz w:val="28"/>
          <w:szCs w:val="28"/>
        </w:rPr>
        <w:t>ем.</w:t>
      </w:r>
    </w:p>
    <w:p w:rsidR="001F1176" w:rsidRPr="001F1176" w:rsidRDefault="001F1176" w:rsidP="001F1176">
      <w:pPr>
        <w:pStyle w:val="a3"/>
        <w:spacing w:line="240" w:lineRule="auto"/>
        <w:ind w:firstLine="709"/>
        <w:rPr>
          <w:sz w:val="28"/>
          <w:szCs w:val="28"/>
        </w:rPr>
      </w:pPr>
      <w:r w:rsidRPr="001F1176">
        <w:rPr>
          <w:sz w:val="28"/>
          <w:szCs w:val="28"/>
        </w:rPr>
        <w:t xml:space="preserve">Рекомендуем разбор заданий провести сразу после окончания олимпиады. Основная цель этой процедуры - объяснить участникам олимпиады основные </w:t>
      </w:r>
      <w:r w:rsidRPr="001F1176">
        <w:rPr>
          <w:sz w:val="28"/>
          <w:szCs w:val="28"/>
        </w:rPr>
        <w:lastRenderedPageBreak/>
        <w:t>идеи выполнения каждого из предложенных заданий на турах, возможные сп</w:t>
      </w:r>
      <w:r w:rsidRPr="001F1176">
        <w:rPr>
          <w:sz w:val="28"/>
          <w:szCs w:val="28"/>
        </w:rPr>
        <w:t>о</w:t>
      </w:r>
      <w:r w:rsidRPr="001F1176">
        <w:rPr>
          <w:sz w:val="28"/>
          <w:szCs w:val="28"/>
        </w:rPr>
        <w:t>собы их выполнения, а также продемонстрировать их применение на конкре</w:t>
      </w:r>
      <w:r w:rsidRPr="001F1176">
        <w:rPr>
          <w:sz w:val="28"/>
          <w:szCs w:val="28"/>
        </w:rPr>
        <w:t>т</w:t>
      </w:r>
      <w:r w:rsidRPr="001F1176">
        <w:rPr>
          <w:sz w:val="28"/>
          <w:szCs w:val="28"/>
        </w:rPr>
        <w:t>ном задании. На разборе заданий могут присутствовать все участники олимпи</w:t>
      </w:r>
      <w:r w:rsidRPr="001F1176">
        <w:rPr>
          <w:sz w:val="28"/>
          <w:szCs w:val="28"/>
        </w:rPr>
        <w:t>а</w:t>
      </w:r>
      <w:r w:rsidRPr="001F1176">
        <w:rPr>
          <w:sz w:val="28"/>
          <w:szCs w:val="28"/>
        </w:rPr>
        <w:t>ды, а также сопровождающие их лица. В процессе проведения разбора заданий участники олимпиады должны получить всю необходимую информацию для самостоятельной оценки правильности сданных на проверку жюри решений, чтобы свести к минимуму вопросы к жюри по поводу объективности их оценки и, тем самым, уменьшить число необоснованных апелляций по результатам пр</w:t>
      </w:r>
      <w:r w:rsidRPr="001F1176">
        <w:rPr>
          <w:sz w:val="28"/>
          <w:szCs w:val="28"/>
        </w:rPr>
        <w:t>о</w:t>
      </w:r>
      <w:r w:rsidRPr="001F1176">
        <w:rPr>
          <w:sz w:val="28"/>
          <w:szCs w:val="28"/>
        </w:rPr>
        <w:t>верки выполнения всех участников.</w:t>
      </w:r>
    </w:p>
    <w:p w:rsidR="001F1176" w:rsidRPr="001F1176" w:rsidRDefault="001F1176" w:rsidP="001F1176">
      <w:pPr>
        <w:pStyle w:val="a3"/>
        <w:spacing w:line="240" w:lineRule="auto"/>
        <w:ind w:firstLine="709"/>
        <w:rPr>
          <w:sz w:val="28"/>
          <w:szCs w:val="28"/>
        </w:rPr>
      </w:pPr>
      <w:r w:rsidRPr="001F1176">
        <w:rPr>
          <w:sz w:val="28"/>
          <w:szCs w:val="28"/>
        </w:rPr>
        <w:t>Участник олимпиады вправе убедиться в том, что его работа проверена и оценена в соответствии с установленными критериями и методикой оценивания выполненных олимпиадных заданий. Основная цель показа работ - ознакомить участников с результатами оценивания их работ, снять возникающие вопросы. На показе работ присутствуют участники олимпиады.</w:t>
      </w:r>
    </w:p>
    <w:p w:rsidR="001F1176" w:rsidRPr="001F1176" w:rsidRDefault="001F1176" w:rsidP="001F1176">
      <w:pPr>
        <w:pStyle w:val="a3"/>
        <w:spacing w:line="240" w:lineRule="auto"/>
        <w:ind w:firstLine="709"/>
        <w:rPr>
          <w:sz w:val="28"/>
          <w:szCs w:val="28"/>
        </w:rPr>
      </w:pPr>
      <w:r w:rsidRPr="001F1176">
        <w:rPr>
          <w:sz w:val="28"/>
          <w:szCs w:val="28"/>
        </w:rPr>
        <w:t>Показ работ проводится после проверки и анализа олимпиадных заданий во время, отведенное программой проведения муниципального этапа олимпи</w:t>
      </w:r>
      <w:r w:rsidRPr="001F1176">
        <w:rPr>
          <w:sz w:val="28"/>
          <w:szCs w:val="28"/>
        </w:rPr>
        <w:t>а</w:t>
      </w:r>
      <w:r w:rsidRPr="001F1176">
        <w:rPr>
          <w:sz w:val="28"/>
          <w:szCs w:val="28"/>
        </w:rPr>
        <w:t xml:space="preserve">ды. </w:t>
      </w:r>
    </w:p>
    <w:p w:rsidR="001F1176" w:rsidRDefault="001F1176" w:rsidP="001F1176">
      <w:pPr>
        <w:pStyle w:val="a3"/>
        <w:spacing w:line="240" w:lineRule="auto"/>
        <w:ind w:firstLine="709"/>
        <w:rPr>
          <w:sz w:val="28"/>
          <w:szCs w:val="28"/>
        </w:rPr>
      </w:pPr>
      <w:r w:rsidRPr="001F1176">
        <w:rPr>
          <w:sz w:val="28"/>
          <w:szCs w:val="28"/>
        </w:rPr>
        <w:t>В целях обеспечения права на объективное оценивание работы участники Олимпиады вправе подать в письменной форме апелляцию о несогласии с в</w:t>
      </w:r>
      <w:r w:rsidRPr="001F1176">
        <w:rPr>
          <w:sz w:val="28"/>
          <w:szCs w:val="28"/>
        </w:rPr>
        <w:t>ы</w:t>
      </w:r>
      <w:r w:rsidRPr="001F1176">
        <w:rPr>
          <w:sz w:val="28"/>
          <w:szCs w:val="28"/>
        </w:rPr>
        <w:t xml:space="preserve">ставленными баллами в жюри муниципального этапа олимпиады. </w:t>
      </w:r>
    </w:p>
    <w:p w:rsidR="001F1176" w:rsidRPr="001F1176" w:rsidRDefault="001F1176" w:rsidP="001F1176">
      <w:pPr>
        <w:pStyle w:val="a3"/>
        <w:spacing w:line="240" w:lineRule="auto"/>
        <w:ind w:firstLine="709"/>
        <w:rPr>
          <w:sz w:val="28"/>
          <w:szCs w:val="28"/>
        </w:rPr>
      </w:pPr>
      <w:r w:rsidRPr="001F1176">
        <w:rPr>
          <w:sz w:val="28"/>
          <w:szCs w:val="28"/>
        </w:rPr>
        <w:t>Время и место проведения апелляции устанавливается Организатором м</w:t>
      </w:r>
      <w:r w:rsidRPr="001F1176">
        <w:rPr>
          <w:sz w:val="28"/>
          <w:szCs w:val="28"/>
        </w:rPr>
        <w:t>у</w:t>
      </w:r>
      <w:r w:rsidRPr="001F1176">
        <w:rPr>
          <w:sz w:val="28"/>
          <w:szCs w:val="28"/>
        </w:rPr>
        <w:t>ниципального этапа Олимпиады - органом местного самоуправления, осущест</w:t>
      </w:r>
      <w:r w:rsidRPr="001F1176">
        <w:rPr>
          <w:sz w:val="28"/>
          <w:szCs w:val="28"/>
        </w:rPr>
        <w:t>в</w:t>
      </w:r>
      <w:r w:rsidRPr="001F1176">
        <w:rPr>
          <w:sz w:val="28"/>
          <w:szCs w:val="28"/>
        </w:rPr>
        <w:t xml:space="preserve">ляющим управление в сфере образования. </w:t>
      </w:r>
    </w:p>
    <w:p w:rsidR="001F1176" w:rsidRPr="001F1176" w:rsidRDefault="001F1176" w:rsidP="001F1176">
      <w:pPr>
        <w:pStyle w:val="a3"/>
        <w:spacing w:line="240" w:lineRule="auto"/>
        <w:ind w:firstLine="709"/>
        <w:rPr>
          <w:sz w:val="28"/>
          <w:szCs w:val="28"/>
        </w:rPr>
      </w:pPr>
      <w:r w:rsidRPr="001F1176">
        <w:rPr>
          <w:sz w:val="28"/>
          <w:szCs w:val="28"/>
        </w:rPr>
        <w:t>Для проведения апелляции создается апелляционная комиссия из предст</w:t>
      </w:r>
      <w:r w:rsidRPr="001F1176">
        <w:rPr>
          <w:sz w:val="28"/>
          <w:szCs w:val="28"/>
        </w:rPr>
        <w:t>а</w:t>
      </w:r>
      <w:r w:rsidRPr="001F1176">
        <w:rPr>
          <w:sz w:val="28"/>
          <w:szCs w:val="28"/>
        </w:rPr>
        <w:t xml:space="preserve">вителей Оргкомитета, муниципальных предметно-методических комиссий, </w:t>
      </w:r>
      <w:r>
        <w:rPr>
          <w:sz w:val="28"/>
          <w:szCs w:val="28"/>
        </w:rPr>
        <w:t>чл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нов жюри муниципального этапа о</w:t>
      </w:r>
      <w:r w:rsidRPr="001F1176">
        <w:rPr>
          <w:sz w:val="28"/>
          <w:szCs w:val="28"/>
        </w:rPr>
        <w:t>лимпиады.</w:t>
      </w:r>
    </w:p>
    <w:p w:rsidR="001F1176" w:rsidRPr="001F1176" w:rsidRDefault="001F1176" w:rsidP="001F1176">
      <w:pPr>
        <w:pStyle w:val="a3"/>
        <w:spacing w:line="240" w:lineRule="auto"/>
        <w:ind w:firstLine="709"/>
        <w:rPr>
          <w:sz w:val="28"/>
          <w:szCs w:val="28"/>
        </w:rPr>
      </w:pPr>
      <w:r w:rsidRPr="001F1176">
        <w:rPr>
          <w:sz w:val="28"/>
          <w:szCs w:val="28"/>
        </w:rPr>
        <w:t>Участнику Олимпиады, подавшему апелляцию, предоставляется возмо</w:t>
      </w:r>
      <w:r w:rsidRPr="001F1176">
        <w:rPr>
          <w:sz w:val="28"/>
          <w:szCs w:val="28"/>
        </w:rPr>
        <w:t>ж</w:t>
      </w:r>
      <w:r w:rsidRPr="001F1176">
        <w:rPr>
          <w:sz w:val="28"/>
          <w:szCs w:val="28"/>
        </w:rPr>
        <w:t>ность убедиться в том, что его работа проверена и оценена в соответствии с установленными требованиями.</w:t>
      </w:r>
    </w:p>
    <w:p w:rsidR="001F1176" w:rsidRPr="00070C61" w:rsidRDefault="001F1176" w:rsidP="001F1176">
      <w:pPr>
        <w:pStyle w:val="a3"/>
        <w:spacing w:line="240" w:lineRule="auto"/>
        <w:ind w:firstLine="709"/>
        <w:rPr>
          <w:sz w:val="28"/>
          <w:szCs w:val="28"/>
        </w:rPr>
      </w:pPr>
      <w:r w:rsidRPr="00070C61">
        <w:rPr>
          <w:sz w:val="28"/>
          <w:szCs w:val="28"/>
        </w:rPr>
        <w:t xml:space="preserve">Апелляция проводится по результатам теоретического и практического туров олимпиады.  </w:t>
      </w:r>
    </w:p>
    <w:p w:rsidR="001F1176" w:rsidRDefault="00070C61" w:rsidP="001F1176">
      <w:pPr>
        <w:pStyle w:val="a3"/>
        <w:spacing w:line="240" w:lineRule="auto"/>
        <w:ind w:firstLine="709"/>
        <w:rPr>
          <w:b/>
          <w:sz w:val="28"/>
          <w:szCs w:val="28"/>
        </w:rPr>
      </w:pPr>
      <w:r w:rsidRPr="00070C61">
        <w:rPr>
          <w:sz w:val="28"/>
          <w:szCs w:val="28"/>
        </w:rPr>
        <w:t>Экспертная оценка проектов не подлежит апелляции.</w:t>
      </w:r>
      <w:r w:rsidR="001F1176" w:rsidRPr="001F1176">
        <w:rPr>
          <w:b/>
          <w:sz w:val="28"/>
          <w:szCs w:val="28"/>
        </w:rPr>
        <w:t xml:space="preserve"> </w:t>
      </w:r>
    </w:p>
    <w:p w:rsidR="00070C61" w:rsidRDefault="00070C61" w:rsidP="00070C61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70C61">
        <w:rPr>
          <w:rFonts w:ascii="Times New Roman" w:hAnsi="Times New Roman" w:cs="Times New Roman"/>
          <w:sz w:val="28"/>
          <w:szCs w:val="28"/>
        </w:rPr>
        <w:t xml:space="preserve">При рассмотрении апелляции присутствует только участник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070C61">
        <w:rPr>
          <w:rFonts w:ascii="Times New Roman" w:hAnsi="Times New Roman" w:cs="Times New Roman"/>
          <w:sz w:val="28"/>
          <w:szCs w:val="28"/>
        </w:rPr>
        <w:t>лимпиады, подавший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0C61">
        <w:rPr>
          <w:rFonts w:ascii="Times New Roman" w:hAnsi="Times New Roman" w:cs="Times New Roman"/>
          <w:sz w:val="28"/>
          <w:szCs w:val="28"/>
        </w:rPr>
        <w:t>заявление, имеющий при себе документ, удостоверяющий личность и члены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0C61">
        <w:rPr>
          <w:rFonts w:ascii="Times New Roman" w:hAnsi="Times New Roman" w:cs="Times New Roman"/>
          <w:sz w:val="28"/>
          <w:szCs w:val="28"/>
        </w:rPr>
        <w:t>апелляционной комиссии.</w:t>
      </w:r>
    </w:p>
    <w:p w:rsidR="00070C61" w:rsidRPr="00070C61" w:rsidRDefault="00070C61" w:rsidP="00070C61">
      <w:pPr>
        <w:autoSpaceDE w:val="0"/>
        <w:autoSpaceDN w:val="0"/>
        <w:adjustRightInd w:val="0"/>
        <w:spacing w:after="0" w:line="240" w:lineRule="auto"/>
        <w:ind w:firstLine="708"/>
        <w:rPr>
          <w:b/>
          <w:sz w:val="28"/>
          <w:szCs w:val="28"/>
        </w:rPr>
      </w:pPr>
      <w:r w:rsidRPr="00070C61">
        <w:rPr>
          <w:rFonts w:ascii="Times New Roman" w:hAnsi="Times New Roman" w:cs="Times New Roman"/>
          <w:sz w:val="28"/>
          <w:szCs w:val="28"/>
        </w:rPr>
        <w:t>Критерии и методика оценивания олимпиадных заданий не могут быть предметом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0C61">
        <w:rPr>
          <w:rFonts w:ascii="Times New Roman" w:hAnsi="Times New Roman" w:cs="Times New Roman"/>
          <w:sz w:val="28"/>
          <w:szCs w:val="28"/>
        </w:rPr>
        <w:t>апелляции и пересмотру не подлежат.</w:t>
      </w:r>
    </w:p>
    <w:p w:rsidR="001F1176" w:rsidRPr="001F1176" w:rsidRDefault="001F1176" w:rsidP="001F1176">
      <w:pPr>
        <w:pStyle w:val="a3"/>
        <w:spacing w:line="240" w:lineRule="auto"/>
        <w:ind w:firstLine="709"/>
        <w:rPr>
          <w:sz w:val="28"/>
          <w:szCs w:val="28"/>
        </w:rPr>
      </w:pPr>
      <w:r w:rsidRPr="001F1176">
        <w:rPr>
          <w:sz w:val="28"/>
          <w:szCs w:val="28"/>
        </w:rPr>
        <w:t>Апелляция участника олимпиады рассматривается в день показа работ.</w:t>
      </w:r>
    </w:p>
    <w:p w:rsidR="001F1176" w:rsidRPr="001F1176" w:rsidRDefault="001F1176" w:rsidP="001F1176">
      <w:pPr>
        <w:pStyle w:val="a3"/>
        <w:spacing w:line="240" w:lineRule="auto"/>
        <w:ind w:firstLine="709"/>
        <w:rPr>
          <w:sz w:val="28"/>
          <w:szCs w:val="28"/>
        </w:rPr>
      </w:pPr>
      <w:r w:rsidRPr="001F1176">
        <w:rPr>
          <w:sz w:val="28"/>
          <w:szCs w:val="28"/>
        </w:rPr>
        <w:t>На апелляции повторно проверяется только выполненные письменно з</w:t>
      </w:r>
      <w:r w:rsidRPr="001F1176">
        <w:rPr>
          <w:sz w:val="28"/>
          <w:szCs w:val="28"/>
        </w:rPr>
        <w:t>а</w:t>
      </w:r>
      <w:r w:rsidRPr="001F1176">
        <w:rPr>
          <w:sz w:val="28"/>
          <w:szCs w:val="28"/>
        </w:rPr>
        <w:t>дания. Устные пояснения апеллирующего не оцениваются.</w:t>
      </w:r>
    </w:p>
    <w:p w:rsidR="001F1176" w:rsidRPr="001F1176" w:rsidRDefault="001F1176" w:rsidP="001F1176">
      <w:pPr>
        <w:pStyle w:val="a3"/>
        <w:spacing w:line="240" w:lineRule="auto"/>
        <w:ind w:firstLine="709"/>
        <w:rPr>
          <w:sz w:val="28"/>
          <w:szCs w:val="28"/>
        </w:rPr>
      </w:pPr>
      <w:r w:rsidRPr="001F1176">
        <w:rPr>
          <w:sz w:val="28"/>
          <w:szCs w:val="28"/>
        </w:rPr>
        <w:t>По результатам рассмотрения апелляции о несогласии с оценкой жюри выполненного олимпиадного задания апелляционная комиссия принимает одно из решений:</w:t>
      </w:r>
    </w:p>
    <w:p w:rsidR="001F1176" w:rsidRPr="001F1176" w:rsidRDefault="001F1176" w:rsidP="001F1176">
      <w:pPr>
        <w:pStyle w:val="a3"/>
        <w:spacing w:line="240" w:lineRule="auto"/>
        <w:ind w:firstLine="709"/>
        <w:rPr>
          <w:sz w:val="28"/>
          <w:szCs w:val="28"/>
        </w:rPr>
      </w:pPr>
      <w:r w:rsidRPr="001F1176">
        <w:rPr>
          <w:sz w:val="28"/>
          <w:szCs w:val="28"/>
        </w:rPr>
        <w:t>апелляцию отклонить и сохранить выставленные баллы;</w:t>
      </w:r>
    </w:p>
    <w:p w:rsidR="001F1176" w:rsidRPr="001F1176" w:rsidRDefault="001F1176" w:rsidP="001F1176">
      <w:pPr>
        <w:pStyle w:val="a3"/>
        <w:spacing w:line="240" w:lineRule="auto"/>
        <w:ind w:firstLine="709"/>
        <w:rPr>
          <w:sz w:val="28"/>
          <w:szCs w:val="28"/>
        </w:rPr>
      </w:pPr>
      <w:r w:rsidRPr="001F1176">
        <w:rPr>
          <w:sz w:val="28"/>
          <w:szCs w:val="28"/>
        </w:rPr>
        <w:t>апелляцию удовлетворить и изменить оценку на соответствующее колич</w:t>
      </w:r>
      <w:r w:rsidRPr="001F1176">
        <w:rPr>
          <w:sz w:val="28"/>
          <w:szCs w:val="28"/>
        </w:rPr>
        <w:t>е</w:t>
      </w:r>
      <w:r w:rsidRPr="001F1176">
        <w:rPr>
          <w:sz w:val="28"/>
          <w:szCs w:val="28"/>
        </w:rPr>
        <w:lastRenderedPageBreak/>
        <w:t>ство баллов.</w:t>
      </w:r>
    </w:p>
    <w:p w:rsidR="001F1176" w:rsidRPr="001F1176" w:rsidRDefault="001F1176" w:rsidP="001F1176">
      <w:pPr>
        <w:pStyle w:val="a3"/>
        <w:spacing w:line="240" w:lineRule="auto"/>
        <w:ind w:firstLine="709"/>
        <w:rPr>
          <w:sz w:val="28"/>
          <w:szCs w:val="28"/>
        </w:rPr>
      </w:pPr>
      <w:r w:rsidRPr="001F1176">
        <w:rPr>
          <w:sz w:val="28"/>
          <w:szCs w:val="28"/>
        </w:rPr>
        <w:t>Решения апелляционной комиссии принимаются простым большинством голосов от списочного состава комиссии. В случае равенства голосов председ</w:t>
      </w:r>
      <w:r w:rsidRPr="001F1176">
        <w:rPr>
          <w:sz w:val="28"/>
          <w:szCs w:val="28"/>
        </w:rPr>
        <w:t>а</w:t>
      </w:r>
      <w:r w:rsidRPr="001F1176">
        <w:rPr>
          <w:sz w:val="28"/>
          <w:szCs w:val="28"/>
        </w:rPr>
        <w:t>тель комиссии имеет право решающего голоса.</w:t>
      </w:r>
    </w:p>
    <w:p w:rsidR="001F1176" w:rsidRPr="001F1176" w:rsidRDefault="001F1176" w:rsidP="001F1176">
      <w:pPr>
        <w:pStyle w:val="a3"/>
        <w:spacing w:line="240" w:lineRule="auto"/>
        <w:ind w:firstLine="709"/>
        <w:rPr>
          <w:sz w:val="28"/>
          <w:szCs w:val="28"/>
        </w:rPr>
      </w:pPr>
      <w:r w:rsidRPr="001F1176">
        <w:rPr>
          <w:sz w:val="28"/>
          <w:szCs w:val="28"/>
        </w:rPr>
        <w:t>Решения апелляционной комиссии являются окончательными и пересмо</w:t>
      </w:r>
      <w:r w:rsidRPr="001F1176">
        <w:rPr>
          <w:sz w:val="28"/>
          <w:szCs w:val="28"/>
        </w:rPr>
        <w:t>т</w:t>
      </w:r>
      <w:r w:rsidRPr="001F1176">
        <w:rPr>
          <w:sz w:val="28"/>
          <w:szCs w:val="28"/>
        </w:rPr>
        <w:t>ру не подлежат.</w:t>
      </w:r>
    </w:p>
    <w:p w:rsidR="001F1176" w:rsidRPr="001F1176" w:rsidRDefault="001F1176" w:rsidP="001F1176">
      <w:pPr>
        <w:pStyle w:val="a3"/>
        <w:spacing w:line="240" w:lineRule="auto"/>
        <w:ind w:firstLine="709"/>
        <w:rPr>
          <w:sz w:val="28"/>
          <w:szCs w:val="28"/>
        </w:rPr>
      </w:pPr>
      <w:r w:rsidRPr="001F1176">
        <w:rPr>
          <w:sz w:val="28"/>
          <w:szCs w:val="28"/>
        </w:rPr>
        <w:t>Работа апелляционной комиссии оформляется протоколами, которые по</w:t>
      </w:r>
      <w:r w:rsidRPr="001F1176">
        <w:rPr>
          <w:sz w:val="28"/>
          <w:szCs w:val="28"/>
        </w:rPr>
        <w:t>д</w:t>
      </w:r>
      <w:r w:rsidRPr="001F1176">
        <w:rPr>
          <w:sz w:val="28"/>
          <w:szCs w:val="28"/>
        </w:rPr>
        <w:t>писываются председателем и всеми членами комиссии. Протоколы проведения апелляции передаются председателю жюри для внесения соответствующих и</w:t>
      </w:r>
      <w:r w:rsidRPr="001F1176">
        <w:rPr>
          <w:sz w:val="28"/>
          <w:szCs w:val="28"/>
        </w:rPr>
        <w:t>з</w:t>
      </w:r>
      <w:r w:rsidRPr="001F1176">
        <w:rPr>
          <w:sz w:val="28"/>
          <w:szCs w:val="28"/>
        </w:rPr>
        <w:t>менений в отчетную документацию.</w:t>
      </w:r>
    </w:p>
    <w:p w:rsidR="00C75B30" w:rsidRDefault="00C75B30" w:rsidP="00A166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9418DB" w:rsidRPr="00A1660D" w:rsidRDefault="009418DB" w:rsidP="00A166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A166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</w:t>
      </w:r>
      <w:r w:rsidRPr="00A1660D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д</w:t>
      </w:r>
      <w:r w:rsidRPr="00A166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вед</w:t>
      </w:r>
      <w:r w:rsidRPr="00A1660D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 w:rsidRPr="00A166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 w:rsidRPr="00A1660D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 w:rsidRPr="00A166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 w:rsidRPr="00A166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A1660D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 w:rsidRPr="00A166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тогов.</w:t>
      </w:r>
    </w:p>
    <w:p w:rsidR="00A1660D" w:rsidRDefault="00A1660D" w:rsidP="00A1660D">
      <w:pPr>
        <w:pStyle w:val="a3"/>
        <w:ind w:right="20" w:firstLine="708"/>
        <w:rPr>
          <w:sz w:val="28"/>
          <w:szCs w:val="28"/>
        </w:rPr>
      </w:pPr>
      <w:r w:rsidRPr="00A1660D">
        <w:rPr>
          <w:sz w:val="28"/>
          <w:szCs w:val="28"/>
        </w:rPr>
        <w:t xml:space="preserve">Индивидуальные результаты участников муниципального этапа </w:t>
      </w:r>
      <w:r w:rsidR="00C75B30">
        <w:rPr>
          <w:sz w:val="28"/>
          <w:szCs w:val="28"/>
        </w:rPr>
        <w:t>о</w:t>
      </w:r>
      <w:r w:rsidRPr="00A1660D">
        <w:rPr>
          <w:sz w:val="28"/>
          <w:szCs w:val="28"/>
        </w:rPr>
        <w:t>лимпи</w:t>
      </w:r>
      <w:r w:rsidRPr="00A1660D">
        <w:rPr>
          <w:sz w:val="28"/>
          <w:szCs w:val="28"/>
        </w:rPr>
        <w:t>а</w:t>
      </w:r>
      <w:r w:rsidRPr="00A1660D">
        <w:rPr>
          <w:sz w:val="28"/>
          <w:szCs w:val="28"/>
        </w:rPr>
        <w:t xml:space="preserve">ды заносятся в рейтинговую таблицу результатов участников муниципального этапа олимпиады, представляющую собой ранжированный список участников, расположенных по мере убывания набранных ими баллов. </w:t>
      </w:r>
    </w:p>
    <w:p w:rsidR="00A1660D" w:rsidRDefault="00A1660D" w:rsidP="00A1660D">
      <w:pPr>
        <w:pStyle w:val="a3"/>
        <w:ind w:right="20" w:firstLine="708"/>
        <w:rPr>
          <w:sz w:val="28"/>
          <w:szCs w:val="28"/>
        </w:rPr>
      </w:pPr>
      <w:r w:rsidRPr="00A1660D">
        <w:rPr>
          <w:sz w:val="28"/>
          <w:szCs w:val="28"/>
        </w:rPr>
        <w:t>Участники с равным количеством баллов располагаются в алфавитном порядке.</w:t>
      </w:r>
    </w:p>
    <w:p w:rsidR="00A1660D" w:rsidRDefault="00A1660D" w:rsidP="00A1660D">
      <w:pPr>
        <w:pStyle w:val="a3"/>
        <w:ind w:right="20" w:firstLine="708"/>
        <w:rPr>
          <w:b/>
          <w:sz w:val="28"/>
          <w:szCs w:val="28"/>
          <w:u w:val="single"/>
        </w:rPr>
      </w:pPr>
      <w:r w:rsidRPr="00A1660D">
        <w:rPr>
          <w:sz w:val="28"/>
          <w:szCs w:val="28"/>
        </w:rPr>
        <w:t xml:space="preserve">Победители и призеры муниципального этапа </w:t>
      </w:r>
      <w:r w:rsidR="00C75B30">
        <w:rPr>
          <w:sz w:val="28"/>
          <w:szCs w:val="28"/>
        </w:rPr>
        <w:t>о</w:t>
      </w:r>
      <w:r w:rsidRPr="00A1660D">
        <w:rPr>
          <w:sz w:val="28"/>
          <w:szCs w:val="28"/>
        </w:rPr>
        <w:t>лимпиады определяются</w:t>
      </w:r>
      <w:r w:rsidR="00C75B30">
        <w:rPr>
          <w:sz w:val="28"/>
          <w:szCs w:val="28"/>
        </w:rPr>
        <w:t xml:space="preserve"> </w:t>
      </w:r>
      <w:r w:rsidR="009B7F20">
        <w:rPr>
          <w:sz w:val="28"/>
          <w:szCs w:val="28"/>
        </w:rPr>
        <w:t xml:space="preserve">для </w:t>
      </w:r>
      <w:r w:rsidRPr="00A1660D">
        <w:rPr>
          <w:b/>
          <w:sz w:val="28"/>
          <w:szCs w:val="28"/>
          <w:u w:val="single"/>
        </w:rPr>
        <w:t>7, 8</w:t>
      </w:r>
      <w:r w:rsidR="00C75B30">
        <w:rPr>
          <w:b/>
          <w:sz w:val="28"/>
          <w:szCs w:val="28"/>
          <w:u w:val="single"/>
        </w:rPr>
        <w:t>,</w:t>
      </w:r>
      <w:r w:rsidR="001F1176">
        <w:rPr>
          <w:b/>
          <w:sz w:val="28"/>
          <w:szCs w:val="28"/>
          <w:u w:val="single"/>
        </w:rPr>
        <w:t xml:space="preserve"> </w:t>
      </w:r>
      <w:r w:rsidRPr="00A1660D">
        <w:rPr>
          <w:b/>
          <w:sz w:val="28"/>
          <w:szCs w:val="28"/>
          <w:u w:val="single"/>
        </w:rPr>
        <w:t>9, 10</w:t>
      </w:r>
      <w:r w:rsidR="009B7F20">
        <w:rPr>
          <w:b/>
          <w:sz w:val="28"/>
          <w:szCs w:val="28"/>
          <w:u w:val="single"/>
        </w:rPr>
        <w:t>-</w:t>
      </w:r>
      <w:r w:rsidRPr="00A1660D">
        <w:rPr>
          <w:b/>
          <w:sz w:val="28"/>
          <w:szCs w:val="28"/>
          <w:u w:val="single"/>
        </w:rPr>
        <w:t>11 класс</w:t>
      </w:r>
      <w:r w:rsidR="009B7F20">
        <w:rPr>
          <w:b/>
          <w:sz w:val="28"/>
          <w:szCs w:val="28"/>
          <w:u w:val="single"/>
        </w:rPr>
        <w:t>ов</w:t>
      </w:r>
      <w:r w:rsidRPr="00A1660D">
        <w:rPr>
          <w:b/>
          <w:sz w:val="28"/>
          <w:szCs w:val="28"/>
          <w:u w:val="single"/>
        </w:rPr>
        <w:t>.</w:t>
      </w:r>
    </w:p>
    <w:p w:rsidR="00A1660D" w:rsidRDefault="00A1660D" w:rsidP="00A1660D">
      <w:pPr>
        <w:pStyle w:val="a3"/>
        <w:ind w:right="20" w:firstLine="708"/>
        <w:rPr>
          <w:sz w:val="28"/>
          <w:szCs w:val="28"/>
        </w:rPr>
      </w:pPr>
      <w:r w:rsidRPr="00A1660D">
        <w:rPr>
          <w:sz w:val="28"/>
          <w:szCs w:val="28"/>
        </w:rPr>
        <w:t xml:space="preserve">Количество победителей и призеров муниципального этапа </w:t>
      </w:r>
      <w:r w:rsidR="00C75B30">
        <w:rPr>
          <w:sz w:val="28"/>
          <w:szCs w:val="28"/>
        </w:rPr>
        <w:t>о</w:t>
      </w:r>
      <w:r w:rsidRPr="00A1660D">
        <w:rPr>
          <w:sz w:val="28"/>
          <w:szCs w:val="28"/>
        </w:rPr>
        <w:t xml:space="preserve">лимпиады определяется, исходя из квоты, установленной организатором муниципального этапа </w:t>
      </w:r>
      <w:r w:rsidR="00C75B30">
        <w:rPr>
          <w:sz w:val="28"/>
          <w:szCs w:val="28"/>
        </w:rPr>
        <w:t>о</w:t>
      </w:r>
      <w:r w:rsidRPr="00A1660D">
        <w:rPr>
          <w:sz w:val="28"/>
          <w:szCs w:val="28"/>
        </w:rPr>
        <w:t>лимпиады</w:t>
      </w:r>
      <w:r>
        <w:rPr>
          <w:sz w:val="28"/>
          <w:szCs w:val="28"/>
        </w:rPr>
        <w:t>.</w:t>
      </w:r>
      <w:r w:rsidRPr="00A1660D">
        <w:rPr>
          <w:sz w:val="28"/>
          <w:szCs w:val="28"/>
        </w:rPr>
        <w:t xml:space="preserve"> </w:t>
      </w:r>
    </w:p>
    <w:p w:rsidR="00A1660D" w:rsidRDefault="00A1660D" w:rsidP="00A1660D">
      <w:pPr>
        <w:pStyle w:val="a3"/>
        <w:ind w:right="20" w:firstLine="708"/>
        <w:rPr>
          <w:sz w:val="28"/>
          <w:szCs w:val="28"/>
        </w:rPr>
      </w:pPr>
      <w:r w:rsidRPr="00A1660D">
        <w:rPr>
          <w:sz w:val="28"/>
          <w:szCs w:val="28"/>
        </w:rPr>
        <w:t xml:space="preserve">Организатор муниципального этапа </w:t>
      </w:r>
      <w:r w:rsidR="00C75B30">
        <w:rPr>
          <w:sz w:val="28"/>
          <w:szCs w:val="28"/>
        </w:rPr>
        <w:t>о</w:t>
      </w:r>
      <w:r w:rsidRPr="00A1660D">
        <w:rPr>
          <w:sz w:val="28"/>
          <w:szCs w:val="28"/>
        </w:rPr>
        <w:t>лимпиады - орган местного сам</w:t>
      </w:r>
      <w:r w:rsidRPr="00A1660D">
        <w:rPr>
          <w:sz w:val="28"/>
          <w:szCs w:val="28"/>
        </w:rPr>
        <w:t>о</w:t>
      </w:r>
      <w:r w:rsidRPr="00A1660D">
        <w:rPr>
          <w:sz w:val="28"/>
          <w:szCs w:val="28"/>
        </w:rPr>
        <w:t>управления, осуществляющий управление в сфере образования утверждает р</w:t>
      </w:r>
      <w:r w:rsidRPr="00A1660D">
        <w:rPr>
          <w:sz w:val="28"/>
          <w:szCs w:val="28"/>
        </w:rPr>
        <w:t>е</w:t>
      </w:r>
      <w:r w:rsidRPr="00A1660D">
        <w:rPr>
          <w:sz w:val="28"/>
          <w:szCs w:val="28"/>
        </w:rPr>
        <w:t xml:space="preserve">зультаты муниципального этапа </w:t>
      </w:r>
      <w:r w:rsidR="00C75B30">
        <w:rPr>
          <w:sz w:val="28"/>
          <w:szCs w:val="28"/>
        </w:rPr>
        <w:t>о</w:t>
      </w:r>
      <w:r w:rsidRPr="00A1660D">
        <w:rPr>
          <w:sz w:val="28"/>
          <w:szCs w:val="28"/>
        </w:rPr>
        <w:t>лимпиады (рейтинг победителей и рейтинг призеров муниципального этапа олимпиады) и публикует их на своем офиц</w:t>
      </w:r>
      <w:r w:rsidRPr="00A1660D">
        <w:rPr>
          <w:sz w:val="28"/>
          <w:szCs w:val="28"/>
        </w:rPr>
        <w:t>и</w:t>
      </w:r>
      <w:r w:rsidRPr="00A1660D">
        <w:rPr>
          <w:sz w:val="28"/>
          <w:szCs w:val="28"/>
        </w:rPr>
        <w:t>альном сайте в сети «Интернет», в том числе протоколы жюри муниципального этапа олимпиады.</w:t>
      </w:r>
    </w:p>
    <w:p w:rsidR="001F1176" w:rsidRDefault="001F1176" w:rsidP="00A1660D">
      <w:pPr>
        <w:pStyle w:val="a3"/>
        <w:ind w:right="20" w:firstLine="708"/>
        <w:rPr>
          <w:sz w:val="28"/>
          <w:szCs w:val="28"/>
        </w:rPr>
      </w:pPr>
    </w:p>
    <w:p w:rsidR="001F1176" w:rsidRPr="00A1660D" w:rsidRDefault="001F1176" w:rsidP="00A1660D">
      <w:pPr>
        <w:pStyle w:val="a3"/>
        <w:ind w:right="20" w:firstLine="708"/>
        <w:rPr>
          <w:sz w:val="28"/>
          <w:szCs w:val="28"/>
        </w:rPr>
      </w:pPr>
    </w:p>
    <w:p w:rsidR="00A1660D" w:rsidRPr="00A1660D" w:rsidRDefault="00A1660D" w:rsidP="00A1660D">
      <w:pPr>
        <w:pStyle w:val="a3"/>
        <w:spacing w:line="240" w:lineRule="auto"/>
        <w:ind w:firstLine="709"/>
        <w:rPr>
          <w:b/>
          <w:sz w:val="28"/>
          <w:szCs w:val="28"/>
          <w:u w:val="single"/>
        </w:rPr>
      </w:pPr>
    </w:p>
    <w:sectPr w:rsidR="00A1660D" w:rsidRPr="00A1660D" w:rsidSect="00D91466">
      <w:pgSz w:w="11906" w:h="16838"/>
      <w:pgMar w:top="1134" w:right="62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1A72" w:rsidRDefault="006A1A72" w:rsidP="00400C2D">
      <w:pPr>
        <w:spacing w:after="0" w:line="240" w:lineRule="auto"/>
      </w:pPr>
      <w:r>
        <w:separator/>
      </w:r>
    </w:p>
  </w:endnote>
  <w:endnote w:type="continuationSeparator" w:id="0">
    <w:p w:rsidR="006A1A72" w:rsidRDefault="006A1A72" w:rsidP="00400C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1A72" w:rsidRDefault="006A1A72" w:rsidP="00400C2D">
      <w:pPr>
        <w:spacing w:after="0" w:line="240" w:lineRule="auto"/>
      </w:pPr>
      <w:r>
        <w:separator/>
      </w:r>
    </w:p>
  </w:footnote>
  <w:footnote w:type="continuationSeparator" w:id="0">
    <w:p w:rsidR="006A1A72" w:rsidRDefault="006A1A72" w:rsidP="00400C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56AEC04"/>
    <w:lvl w:ilvl="0">
      <w:start w:val="1"/>
      <w:numFmt w:val="bullet"/>
      <w:lvlText w:val="-"/>
      <w:lvlJc w:val="left"/>
      <w:rPr>
        <w:sz w:val="28"/>
        <w:szCs w:val="28"/>
      </w:rPr>
    </w:lvl>
    <w:lvl w:ilvl="1">
      <w:start w:val="1"/>
      <w:numFmt w:val="decimal"/>
      <w:lvlText w:val="%2."/>
      <w:lvlJc w:val="left"/>
      <w:rPr>
        <w:sz w:val="28"/>
        <w:szCs w:val="28"/>
      </w:rPr>
    </w:lvl>
    <w:lvl w:ilvl="2">
      <w:start w:val="1"/>
      <w:numFmt w:val="decimal"/>
      <w:lvlText w:val="%3."/>
      <w:lvlJc w:val="left"/>
      <w:rPr>
        <w:sz w:val="28"/>
        <w:szCs w:val="28"/>
      </w:rPr>
    </w:lvl>
    <w:lvl w:ilvl="3">
      <w:start w:val="1"/>
      <w:numFmt w:val="decimal"/>
      <w:lvlText w:val="%3."/>
      <w:lvlJc w:val="left"/>
      <w:rPr>
        <w:sz w:val="28"/>
        <w:szCs w:val="28"/>
      </w:rPr>
    </w:lvl>
    <w:lvl w:ilvl="4">
      <w:start w:val="1"/>
      <w:numFmt w:val="decimal"/>
      <w:lvlText w:val="%3."/>
      <w:lvlJc w:val="left"/>
      <w:rPr>
        <w:sz w:val="28"/>
        <w:szCs w:val="28"/>
      </w:rPr>
    </w:lvl>
    <w:lvl w:ilvl="5">
      <w:start w:val="1"/>
      <w:numFmt w:val="decimal"/>
      <w:lvlText w:val="%3."/>
      <w:lvlJc w:val="left"/>
      <w:rPr>
        <w:sz w:val="28"/>
        <w:szCs w:val="28"/>
      </w:rPr>
    </w:lvl>
    <w:lvl w:ilvl="6">
      <w:start w:val="1"/>
      <w:numFmt w:val="decimal"/>
      <w:lvlText w:val="%3."/>
      <w:lvlJc w:val="left"/>
      <w:rPr>
        <w:sz w:val="28"/>
        <w:szCs w:val="28"/>
      </w:rPr>
    </w:lvl>
    <w:lvl w:ilvl="7">
      <w:start w:val="1"/>
      <w:numFmt w:val="decimal"/>
      <w:lvlText w:val="%3."/>
      <w:lvlJc w:val="left"/>
      <w:rPr>
        <w:sz w:val="28"/>
        <w:szCs w:val="28"/>
      </w:rPr>
    </w:lvl>
    <w:lvl w:ilvl="8">
      <w:start w:val="1"/>
      <w:numFmt w:val="decimal"/>
      <w:lvlText w:val="%3."/>
      <w:lvlJc w:val="left"/>
      <w:rPr>
        <w:sz w:val="28"/>
        <w:szCs w:val="28"/>
      </w:rPr>
    </w:lvl>
  </w:abstractNum>
  <w:abstractNum w:abstractNumId="1">
    <w:nsid w:val="00000003"/>
    <w:multiLevelType w:val="hybridMultilevel"/>
    <w:tmpl w:val="00000002"/>
    <w:lvl w:ilvl="0" w:tplc="000F424A">
      <w:start w:val="1"/>
      <w:numFmt w:val="bullet"/>
      <w:lvlText w:val="-"/>
      <w:lvlJc w:val="left"/>
      <w:rPr>
        <w:sz w:val="28"/>
        <w:szCs w:val="28"/>
      </w:rPr>
    </w:lvl>
    <w:lvl w:ilvl="1" w:tplc="000F424B">
      <w:start w:val="1"/>
      <w:numFmt w:val="bullet"/>
      <w:lvlText w:val="-"/>
      <w:lvlJc w:val="left"/>
      <w:rPr>
        <w:sz w:val="28"/>
        <w:szCs w:val="28"/>
      </w:rPr>
    </w:lvl>
    <w:lvl w:ilvl="2" w:tplc="000F424C">
      <w:start w:val="1"/>
      <w:numFmt w:val="bullet"/>
      <w:lvlText w:val="-"/>
      <w:lvlJc w:val="left"/>
      <w:rPr>
        <w:sz w:val="28"/>
        <w:szCs w:val="28"/>
      </w:rPr>
    </w:lvl>
    <w:lvl w:ilvl="3" w:tplc="000F424D">
      <w:start w:val="1"/>
      <w:numFmt w:val="bullet"/>
      <w:lvlText w:val="-"/>
      <w:lvlJc w:val="left"/>
      <w:rPr>
        <w:sz w:val="28"/>
        <w:szCs w:val="28"/>
      </w:rPr>
    </w:lvl>
    <w:lvl w:ilvl="4" w:tplc="000F424E">
      <w:start w:val="1"/>
      <w:numFmt w:val="bullet"/>
      <w:lvlText w:val="-"/>
      <w:lvlJc w:val="left"/>
      <w:rPr>
        <w:sz w:val="28"/>
        <w:szCs w:val="28"/>
      </w:rPr>
    </w:lvl>
    <w:lvl w:ilvl="5" w:tplc="000F424F">
      <w:start w:val="1"/>
      <w:numFmt w:val="bullet"/>
      <w:lvlText w:val="-"/>
      <w:lvlJc w:val="left"/>
      <w:rPr>
        <w:sz w:val="28"/>
        <w:szCs w:val="28"/>
      </w:rPr>
    </w:lvl>
    <w:lvl w:ilvl="6" w:tplc="000F4250">
      <w:start w:val="1"/>
      <w:numFmt w:val="bullet"/>
      <w:lvlText w:val="-"/>
      <w:lvlJc w:val="left"/>
      <w:rPr>
        <w:sz w:val="28"/>
        <w:szCs w:val="28"/>
      </w:rPr>
    </w:lvl>
    <w:lvl w:ilvl="7" w:tplc="000F4251">
      <w:start w:val="1"/>
      <w:numFmt w:val="bullet"/>
      <w:lvlText w:val="-"/>
      <w:lvlJc w:val="left"/>
      <w:rPr>
        <w:sz w:val="28"/>
        <w:szCs w:val="28"/>
      </w:rPr>
    </w:lvl>
    <w:lvl w:ilvl="8" w:tplc="000F4252">
      <w:start w:val="1"/>
      <w:numFmt w:val="bullet"/>
      <w:lvlText w:val="-"/>
      <w:lvlJc w:val="left"/>
      <w:rPr>
        <w:sz w:val="28"/>
        <w:szCs w:val="28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07D64"/>
    <w:rsid w:val="00070C61"/>
    <w:rsid w:val="001414A7"/>
    <w:rsid w:val="001C42B4"/>
    <w:rsid w:val="001F1176"/>
    <w:rsid w:val="002051E7"/>
    <w:rsid w:val="00400C2D"/>
    <w:rsid w:val="00407D64"/>
    <w:rsid w:val="00587CC9"/>
    <w:rsid w:val="00685E8E"/>
    <w:rsid w:val="006A1A72"/>
    <w:rsid w:val="006A5BED"/>
    <w:rsid w:val="006A7262"/>
    <w:rsid w:val="00934709"/>
    <w:rsid w:val="009418DB"/>
    <w:rsid w:val="0099741D"/>
    <w:rsid w:val="009B7F20"/>
    <w:rsid w:val="009F21CB"/>
    <w:rsid w:val="00A1660D"/>
    <w:rsid w:val="00AB12CD"/>
    <w:rsid w:val="00BE729D"/>
    <w:rsid w:val="00C75B30"/>
    <w:rsid w:val="00CA16A3"/>
    <w:rsid w:val="00CA7043"/>
    <w:rsid w:val="00CB0A58"/>
    <w:rsid w:val="00CF5B84"/>
    <w:rsid w:val="00D91466"/>
    <w:rsid w:val="00E233AA"/>
    <w:rsid w:val="00F00727"/>
    <w:rsid w:val="00F13EC6"/>
    <w:rsid w:val="00F54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29D"/>
  </w:style>
  <w:style w:type="paragraph" w:styleId="1">
    <w:name w:val="heading 1"/>
    <w:basedOn w:val="a"/>
    <w:next w:val="a"/>
    <w:link w:val="10"/>
    <w:uiPriority w:val="99"/>
    <w:qFormat/>
    <w:rsid w:val="00407D64"/>
    <w:pPr>
      <w:keepNext/>
      <w:widowControl w:val="0"/>
      <w:suppressAutoHyphens/>
      <w:spacing w:before="240" w:after="60" w:line="240" w:lineRule="auto"/>
      <w:outlineLvl w:val="0"/>
    </w:pPr>
    <w:rPr>
      <w:rFonts w:ascii="Cambria" w:eastAsia="Times New Roman" w:hAnsi="Cambria" w:cs="Mangal"/>
      <w:b/>
      <w:bCs/>
      <w:kern w:val="32"/>
      <w:sz w:val="32"/>
      <w:szCs w:val="29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07D64"/>
    <w:rPr>
      <w:rFonts w:ascii="Cambria" w:eastAsia="Times New Roman" w:hAnsi="Cambria" w:cs="Mangal"/>
      <w:b/>
      <w:bCs/>
      <w:kern w:val="32"/>
      <w:sz w:val="32"/>
      <w:szCs w:val="29"/>
      <w:lang w:eastAsia="hi-IN" w:bidi="hi-IN"/>
    </w:rPr>
  </w:style>
  <w:style w:type="character" w:customStyle="1" w:styleId="11">
    <w:name w:val="Основной текст Знак1"/>
    <w:basedOn w:val="a0"/>
    <w:link w:val="a3"/>
    <w:uiPriority w:val="99"/>
    <w:locked/>
    <w:rsid w:val="00CB0A58"/>
    <w:rPr>
      <w:rFonts w:ascii="Times New Roman" w:hAnsi="Times New Roman" w:cs="Times New Roman"/>
      <w:spacing w:val="-2"/>
      <w:sz w:val="25"/>
      <w:szCs w:val="25"/>
      <w:shd w:val="clear" w:color="auto" w:fill="FFFFFF"/>
    </w:rPr>
  </w:style>
  <w:style w:type="paragraph" w:styleId="a3">
    <w:name w:val="Body Text"/>
    <w:basedOn w:val="a"/>
    <w:link w:val="11"/>
    <w:uiPriority w:val="99"/>
    <w:rsid w:val="00CB0A58"/>
    <w:pPr>
      <w:widowControl w:val="0"/>
      <w:shd w:val="clear" w:color="auto" w:fill="FFFFFF"/>
      <w:spacing w:after="0" w:line="240" w:lineRule="atLeast"/>
      <w:jc w:val="both"/>
    </w:pPr>
    <w:rPr>
      <w:rFonts w:ascii="Times New Roman" w:hAnsi="Times New Roman" w:cs="Times New Roman"/>
      <w:spacing w:val="-2"/>
      <w:sz w:val="25"/>
      <w:szCs w:val="25"/>
    </w:rPr>
  </w:style>
  <w:style w:type="character" w:customStyle="1" w:styleId="a4">
    <w:name w:val="Основной текст Знак"/>
    <w:basedOn w:val="a0"/>
    <w:uiPriority w:val="99"/>
    <w:semiHidden/>
    <w:rsid w:val="00CB0A58"/>
  </w:style>
  <w:style w:type="character" w:customStyle="1" w:styleId="2">
    <w:name w:val="Основной текст (2)_"/>
    <w:basedOn w:val="a0"/>
    <w:link w:val="20"/>
    <w:uiPriority w:val="99"/>
    <w:locked/>
    <w:rsid w:val="00CB0A58"/>
    <w:rPr>
      <w:rFonts w:ascii="Times New Roman" w:hAnsi="Times New Roman" w:cs="Times New Roman"/>
      <w:b/>
      <w:bCs/>
      <w:spacing w:val="-6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CB0A58"/>
    <w:pPr>
      <w:widowControl w:val="0"/>
      <w:shd w:val="clear" w:color="auto" w:fill="FFFFFF"/>
      <w:spacing w:after="120" w:line="240" w:lineRule="atLeast"/>
      <w:jc w:val="right"/>
    </w:pPr>
    <w:rPr>
      <w:rFonts w:ascii="Times New Roman" w:hAnsi="Times New Roman" w:cs="Times New Roman"/>
      <w:b/>
      <w:bCs/>
      <w:spacing w:val="-6"/>
      <w:sz w:val="25"/>
      <w:szCs w:val="25"/>
    </w:rPr>
  </w:style>
  <w:style w:type="paragraph" w:styleId="a5">
    <w:name w:val="header"/>
    <w:basedOn w:val="a"/>
    <w:link w:val="a6"/>
    <w:uiPriority w:val="99"/>
    <w:semiHidden/>
    <w:unhideWhenUsed/>
    <w:rsid w:val="00400C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00C2D"/>
  </w:style>
  <w:style w:type="paragraph" w:styleId="a7">
    <w:name w:val="footer"/>
    <w:basedOn w:val="a"/>
    <w:link w:val="a8"/>
    <w:uiPriority w:val="99"/>
    <w:semiHidden/>
    <w:unhideWhenUsed/>
    <w:rsid w:val="00400C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00C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13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0230F7-D9DF-4BF7-A49D-043F3789D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5</Pages>
  <Words>1687</Words>
  <Characters>9618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17</cp:revision>
  <dcterms:created xsi:type="dcterms:W3CDTF">2017-10-03T19:48:00Z</dcterms:created>
  <dcterms:modified xsi:type="dcterms:W3CDTF">2018-11-06T13:40:00Z</dcterms:modified>
</cp:coreProperties>
</file>